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7209" w:rsidRPr="006E09B8" w:rsidRDefault="00637209" w:rsidP="008B40D1">
      <w:pPr>
        <w:jc w:val="both"/>
        <w:rPr>
          <w:rFonts w:ascii="Arial" w:hAnsi="Arial" w:cs="Arial"/>
          <w:b/>
        </w:rPr>
      </w:pPr>
    </w:p>
    <w:p w:rsidR="00637209" w:rsidRPr="006E09B8" w:rsidRDefault="00FD6E69" w:rsidP="008B40D1">
      <w:pPr>
        <w:jc w:val="center"/>
        <w:rPr>
          <w:rFonts w:ascii="Arial" w:hAnsi="Arial" w:cs="Arial"/>
          <w:b/>
        </w:rPr>
      </w:pPr>
      <w:r w:rsidRPr="006E09B8">
        <w:rPr>
          <w:rFonts w:ascii="Arial" w:hAnsi="Arial" w:cs="Arial"/>
          <w:b/>
        </w:rPr>
        <w:t>TERMO DE ADESÃO</w:t>
      </w:r>
      <w:r w:rsidR="00637209" w:rsidRPr="006E09B8">
        <w:rPr>
          <w:rFonts w:ascii="Arial" w:hAnsi="Arial" w:cs="Arial"/>
          <w:b/>
        </w:rPr>
        <w:t xml:space="preserve"> AO </w:t>
      </w:r>
      <w:r w:rsidR="00E62837">
        <w:rPr>
          <w:rFonts w:ascii="Arial" w:hAnsi="Arial" w:cs="Arial"/>
          <w:b/>
        </w:rPr>
        <w:t>MODELO</w:t>
      </w:r>
      <w:r w:rsidR="00637209" w:rsidRPr="006E09B8">
        <w:rPr>
          <w:rFonts w:ascii="Arial" w:hAnsi="Arial" w:cs="Arial"/>
          <w:b/>
        </w:rPr>
        <w:t xml:space="preserve"> DE </w:t>
      </w:r>
      <w:r w:rsidR="007B3036">
        <w:rPr>
          <w:rFonts w:ascii="Arial" w:hAnsi="Arial" w:cs="Arial"/>
          <w:b/>
        </w:rPr>
        <w:t>TRABALHO NÃO PRESENCIAL</w:t>
      </w:r>
    </w:p>
    <w:p w:rsidR="00637209" w:rsidRPr="006E09B8" w:rsidRDefault="00637209" w:rsidP="008B40D1">
      <w:pPr>
        <w:jc w:val="both"/>
        <w:rPr>
          <w:rFonts w:ascii="Arial" w:hAnsi="Arial" w:cs="Arial"/>
        </w:rPr>
      </w:pPr>
    </w:p>
    <w:p w:rsidR="00A61169" w:rsidRDefault="00A61169" w:rsidP="008B4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MUNICÍPIO DE FLORIANÓPOLIS</w:t>
      </w:r>
      <w:r w:rsidR="00FD6E69" w:rsidRPr="0091629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pes</w:t>
      </w:r>
      <w:r w:rsidR="00D107F9">
        <w:rPr>
          <w:rFonts w:ascii="Arial" w:hAnsi="Arial" w:cs="Arial"/>
        </w:rPr>
        <w:t>soa jurídica de direito público</w:t>
      </w:r>
      <w:r>
        <w:rPr>
          <w:rFonts w:ascii="Arial" w:hAnsi="Arial" w:cs="Arial"/>
        </w:rPr>
        <w:t xml:space="preserve"> </w:t>
      </w:r>
      <w:r w:rsidR="00FD6E69" w:rsidRPr="006E09B8">
        <w:rPr>
          <w:rFonts w:ascii="Arial" w:hAnsi="Arial" w:cs="Arial"/>
        </w:rPr>
        <w:t>com sede na</w:t>
      </w:r>
      <w:r w:rsidR="00423D9B" w:rsidRPr="006E09B8">
        <w:rPr>
          <w:rFonts w:ascii="Arial" w:hAnsi="Arial" w:cs="Arial"/>
        </w:rPr>
        <w:t xml:space="preserve"> Rua Conselheiro Mafra</w:t>
      </w:r>
      <w:r w:rsidR="00D107F9">
        <w:rPr>
          <w:rFonts w:ascii="Arial" w:hAnsi="Arial" w:cs="Arial"/>
        </w:rPr>
        <w:t>,</w:t>
      </w:r>
      <w:r w:rsidR="00423D9B" w:rsidRPr="006E09B8">
        <w:rPr>
          <w:rFonts w:ascii="Arial" w:hAnsi="Arial" w:cs="Arial"/>
        </w:rPr>
        <w:t xml:space="preserve"> n</w:t>
      </w:r>
      <w:r w:rsidR="00560A66">
        <w:rPr>
          <w:rFonts w:ascii="Arial" w:hAnsi="Arial" w:cs="Arial"/>
        </w:rPr>
        <w:t>.</w:t>
      </w:r>
      <w:r w:rsidR="00423D9B" w:rsidRPr="006E09B8">
        <w:rPr>
          <w:rFonts w:ascii="Arial" w:hAnsi="Arial" w:cs="Arial"/>
        </w:rPr>
        <w:t xml:space="preserve"> 656</w:t>
      </w:r>
      <w:r w:rsidR="00BE6360">
        <w:rPr>
          <w:rFonts w:ascii="Arial" w:hAnsi="Arial" w:cs="Arial"/>
        </w:rPr>
        <w:t>, Centro</w:t>
      </w:r>
      <w:r w:rsidR="00D107F9">
        <w:rPr>
          <w:rFonts w:ascii="Arial" w:hAnsi="Arial" w:cs="Arial"/>
        </w:rPr>
        <w:t xml:space="preserve">, </w:t>
      </w:r>
      <w:r w:rsidR="00423D9B" w:rsidRPr="006E09B8">
        <w:rPr>
          <w:rFonts w:ascii="Arial" w:hAnsi="Arial" w:cs="Arial"/>
        </w:rPr>
        <w:t>Florianópolis – SC</w:t>
      </w:r>
      <w:r w:rsidR="00637209" w:rsidRPr="006E09B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neste ato representado </w:t>
      </w:r>
      <w:proofErr w:type="gramStart"/>
      <w:r>
        <w:rPr>
          <w:rFonts w:ascii="Arial" w:hAnsi="Arial" w:cs="Arial"/>
        </w:rPr>
        <w:t>pelo(</w:t>
      </w:r>
      <w:proofErr w:type="gramEnd"/>
      <w:r>
        <w:rPr>
          <w:rFonts w:ascii="Arial" w:hAnsi="Arial" w:cs="Arial"/>
        </w:rPr>
        <w:t xml:space="preserve">a) titular da </w:t>
      </w:r>
      <w:r>
        <w:rPr>
          <w:rFonts w:ascii="Arial" w:hAnsi="Arial" w:cs="Arial"/>
          <w:b/>
        </w:rPr>
        <w:t xml:space="preserve">SECRETARIA MUNICIPAL DE ADMINISTRAÇÃO, </w:t>
      </w:r>
      <w:r>
        <w:rPr>
          <w:rFonts w:ascii="Arial" w:hAnsi="Arial" w:cs="Arial"/>
        </w:rPr>
        <w:t>Sr(a). ________________________________________________</w:t>
      </w:r>
      <w:r w:rsidR="00D107F9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, com anuência da chefia imediata </w:t>
      </w:r>
      <w:proofErr w:type="gramStart"/>
      <w:r>
        <w:rPr>
          <w:rFonts w:ascii="Arial" w:hAnsi="Arial" w:cs="Arial"/>
        </w:rPr>
        <w:t>do</w:t>
      </w:r>
      <w:r w:rsidR="00EC731B">
        <w:rPr>
          <w:rFonts w:ascii="Arial" w:hAnsi="Arial" w:cs="Arial"/>
        </w:rPr>
        <w:t>(</w:t>
      </w:r>
      <w:proofErr w:type="gramEnd"/>
      <w:r w:rsidR="00EC731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E62837">
        <w:rPr>
          <w:rFonts w:ascii="Arial" w:hAnsi="Arial" w:cs="Arial"/>
        </w:rPr>
        <w:t>agente público</w:t>
      </w:r>
      <w:r w:rsidR="00EC731B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, </w:t>
      </w:r>
      <w:r w:rsidR="00840222">
        <w:rPr>
          <w:rFonts w:ascii="Arial" w:hAnsi="Arial" w:cs="Arial"/>
        </w:rPr>
        <w:t xml:space="preserve">o(a) </w:t>
      </w:r>
      <w:r>
        <w:rPr>
          <w:rFonts w:ascii="Arial" w:hAnsi="Arial" w:cs="Arial"/>
        </w:rPr>
        <w:t>Sr(a). ________________________________</w:t>
      </w:r>
      <w:r w:rsidR="00840222">
        <w:rPr>
          <w:rFonts w:ascii="Arial" w:hAnsi="Arial" w:cs="Arial"/>
        </w:rPr>
        <w:t xml:space="preserve">____________________, ocupante do cargo/função de </w:t>
      </w:r>
      <w:r>
        <w:rPr>
          <w:rFonts w:ascii="Arial" w:hAnsi="Arial" w:cs="Arial"/>
        </w:rPr>
        <w:t xml:space="preserve">____________________, </w:t>
      </w:r>
      <w:r w:rsidR="00840222">
        <w:rPr>
          <w:rFonts w:ascii="Arial" w:hAnsi="Arial" w:cs="Arial"/>
        </w:rPr>
        <w:t>n</w:t>
      </w:r>
      <w:r>
        <w:rPr>
          <w:rFonts w:ascii="Arial" w:hAnsi="Arial" w:cs="Arial"/>
        </w:rPr>
        <w:t>a Secretaria Municipal de ____________________</w:t>
      </w:r>
      <w:r w:rsidR="00840222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inscrito(</w:t>
      </w:r>
      <w:proofErr w:type="gramEnd"/>
      <w:r>
        <w:rPr>
          <w:rFonts w:ascii="Arial" w:hAnsi="Arial" w:cs="Arial"/>
        </w:rPr>
        <w:t xml:space="preserve">a) no CPF sob o n. _________________________, matrícula </w:t>
      </w:r>
      <w:r w:rsidR="00F978ED">
        <w:rPr>
          <w:rFonts w:ascii="Arial" w:hAnsi="Arial" w:cs="Arial"/>
        </w:rPr>
        <w:t>n.</w:t>
      </w:r>
      <w:r>
        <w:rPr>
          <w:rFonts w:ascii="Arial" w:hAnsi="Arial" w:cs="Arial"/>
        </w:rPr>
        <w:t>__________________, e o Sr(a). _________________________________</w:t>
      </w:r>
      <w:r w:rsidR="00F978ED">
        <w:rPr>
          <w:rFonts w:ascii="Arial" w:hAnsi="Arial" w:cs="Arial"/>
        </w:rPr>
        <w:t xml:space="preserve">_____________________ </w:t>
      </w:r>
      <w:r>
        <w:rPr>
          <w:rFonts w:ascii="Arial" w:hAnsi="Arial" w:cs="Arial"/>
        </w:rPr>
        <w:t xml:space="preserve">(nome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aderente ao regime de trabalho não presencial),  de nacionalidade ________________, estado civil _____________________, inscrito(a) no CPF sob o n. __________________________, ocupante do cargo de ___________________, </w:t>
      </w:r>
      <w:r w:rsidR="00F978ED">
        <w:rPr>
          <w:rFonts w:ascii="Arial" w:hAnsi="Arial" w:cs="Arial"/>
        </w:rPr>
        <w:t xml:space="preserve">matrícula n.______________, </w:t>
      </w:r>
      <w:r>
        <w:rPr>
          <w:rFonts w:ascii="Arial" w:hAnsi="Arial" w:cs="Arial"/>
        </w:rPr>
        <w:t xml:space="preserve">residente e domiciliado à _______________________________________________________________, bairro __________________, no município de _______________________, </w:t>
      </w:r>
      <w:r w:rsidR="00EF6516">
        <w:rPr>
          <w:rFonts w:ascii="Arial" w:hAnsi="Arial" w:cs="Arial"/>
        </w:rPr>
        <w:t xml:space="preserve">CEP n. __________________, </w:t>
      </w:r>
      <w:r w:rsidR="00EF6516">
        <w:rPr>
          <w:rFonts w:ascii="Arial" w:hAnsi="Arial" w:cs="Arial"/>
          <w:i/>
        </w:rPr>
        <w:t xml:space="preserve">email _______________________________ </w:t>
      </w:r>
      <w:r w:rsidR="00EF6516">
        <w:rPr>
          <w:rFonts w:ascii="Arial" w:hAnsi="Arial" w:cs="Arial"/>
        </w:rPr>
        <w:t>e telefone celular n. _____________________________, resolvem firmar entre si o presente instrumento, denominado Termo de Adesão</w:t>
      </w:r>
      <w:r w:rsidR="00E62837">
        <w:rPr>
          <w:rFonts w:ascii="Arial" w:hAnsi="Arial" w:cs="Arial"/>
        </w:rPr>
        <w:t xml:space="preserve"> ao Modelo</w:t>
      </w:r>
      <w:r w:rsidR="007209E0">
        <w:rPr>
          <w:rFonts w:ascii="Arial" w:hAnsi="Arial" w:cs="Arial"/>
        </w:rPr>
        <w:t xml:space="preserve"> de Trabalho Não Presencial, tendo acordado o que segue:</w:t>
      </w:r>
    </w:p>
    <w:p w:rsidR="008B40D1" w:rsidRDefault="008B40D1" w:rsidP="008B40D1">
      <w:pPr>
        <w:jc w:val="both"/>
        <w:rPr>
          <w:rFonts w:ascii="Arial" w:hAnsi="Arial" w:cs="Arial"/>
          <w:b/>
        </w:rPr>
      </w:pPr>
    </w:p>
    <w:p w:rsidR="007209E0" w:rsidRPr="006E09B8" w:rsidRDefault="007209E0" w:rsidP="008B40D1">
      <w:pPr>
        <w:jc w:val="both"/>
        <w:rPr>
          <w:rFonts w:ascii="Arial" w:hAnsi="Arial" w:cs="Arial"/>
          <w:b/>
        </w:rPr>
        <w:sectPr w:rsidR="007209E0" w:rsidRPr="006E09B8" w:rsidSect="00EE75D2">
          <w:headerReference w:type="default" r:id="rId7"/>
          <w:footerReference w:type="default" r:id="rId8"/>
          <w:pgSz w:w="11906" w:h="16838"/>
          <w:pgMar w:top="1708" w:right="1701" w:bottom="1417" w:left="1701" w:header="510" w:footer="709" w:gutter="0"/>
          <w:cols w:space="720"/>
          <w:docGrid w:linePitch="360"/>
        </w:sectPr>
      </w:pPr>
    </w:p>
    <w:p w:rsidR="00251A60" w:rsidRPr="006E09B8" w:rsidRDefault="00251A60" w:rsidP="008B40D1">
      <w:pPr>
        <w:jc w:val="both"/>
        <w:rPr>
          <w:rFonts w:ascii="Arial" w:hAnsi="Arial" w:cs="Arial"/>
          <w:b/>
        </w:rPr>
      </w:pPr>
      <w:r w:rsidRPr="006E09B8">
        <w:rPr>
          <w:rFonts w:ascii="Arial" w:hAnsi="Arial" w:cs="Arial"/>
          <w:b/>
        </w:rPr>
        <w:lastRenderedPageBreak/>
        <w:t xml:space="preserve">Cláusula Primeira - Objeto </w:t>
      </w:r>
    </w:p>
    <w:p w:rsidR="00251A60" w:rsidRPr="006E09B8" w:rsidRDefault="00251A60" w:rsidP="008B40D1">
      <w:pPr>
        <w:spacing w:after="0" w:line="240" w:lineRule="auto"/>
        <w:jc w:val="both"/>
        <w:rPr>
          <w:rFonts w:ascii="Arial" w:hAnsi="Arial" w:cs="Arial"/>
        </w:rPr>
      </w:pPr>
      <w:r w:rsidRPr="006E09B8">
        <w:rPr>
          <w:rFonts w:ascii="Arial" w:hAnsi="Arial" w:cs="Arial"/>
        </w:rPr>
        <w:t xml:space="preserve"> I - Considera-se</w:t>
      </w:r>
      <w:r w:rsidR="009F30CB" w:rsidRPr="006E09B8">
        <w:rPr>
          <w:rFonts w:ascii="Arial" w:hAnsi="Arial" w:cs="Arial"/>
        </w:rPr>
        <w:t>:</w:t>
      </w:r>
    </w:p>
    <w:p w:rsidR="004930E6" w:rsidRPr="006E09B8" w:rsidRDefault="004930E6" w:rsidP="008B40D1">
      <w:pPr>
        <w:spacing w:after="0" w:line="240" w:lineRule="auto"/>
        <w:jc w:val="both"/>
        <w:rPr>
          <w:rFonts w:ascii="Arial" w:hAnsi="Arial" w:cs="Arial"/>
        </w:rPr>
      </w:pPr>
    </w:p>
    <w:p w:rsidR="009816EC" w:rsidRPr="009816EC" w:rsidRDefault="009816EC" w:rsidP="009816EC">
      <w:pPr>
        <w:spacing w:after="0" w:line="240" w:lineRule="auto"/>
        <w:jc w:val="both"/>
        <w:rPr>
          <w:rFonts w:ascii="Arial" w:hAnsi="Arial" w:cs="Arial"/>
        </w:rPr>
      </w:pPr>
      <w:r w:rsidRPr="009816EC">
        <w:rPr>
          <w:rFonts w:ascii="Arial" w:hAnsi="Arial" w:cs="Arial"/>
          <w:b/>
        </w:rPr>
        <w:t xml:space="preserve">a) Trabalho </w:t>
      </w:r>
      <w:r w:rsidR="00073E28" w:rsidRPr="009816EC">
        <w:rPr>
          <w:rFonts w:ascii="Arial" w:hAnsi="Arial" w:cs="Arial"/>
          <w:b/>
        </w:rPr>
        <w:t>Não Presencial:</w:t>
      </w:r>
      <w:r w:rsidR="00E62837">
        <w:rPr>
          <w:rFonts w:ascii="Arial" w:hAnsi="Arial" w:cs="Arial"/>
        </w:rPr>
        <w:t xml:space="preserve"> modelo de trabalho realizado</w:t>
      </w:r>
      <w:r w:rsidRPr="009816EC">
        <w:rPr>
          <w:rFonts w:ascii="Arial" w:hAnsi="Arial" w:cs="Arial"/>
        </w:rPr>
        <w:t xml:space="preserve"> fora das dependências da instituição, de forma remota, em local adequado às condições de privacidade e segurança exigidas pel</w:t>
      </w:r>
      <w:r w:rsidR="00E62837">
        <w:rPr>
          <w:rFonts w:ascii="Arial" w:hAnsi="Arial" w:cs="Arial"/>
        </w:rPr>
        <w:t>o serviço, à escolha do agente público</w:t>
      </w:r>
      <w:r w:rsidRPr="009816EC">
        <w:rPr>
          <w:rFonts w:ascii="Arial" w:hAnsi="Arial" w:cs="Arial"/>
        </w:rPr>
        <w:t xml:space="preserve">, mediante a utilização de tecnologias de informação e de comunicação, com acesso ao sistema informatizado disponibilizado pelo Município, e é dividido em duas categorias que são o home </w:t>
      </w:r>
      <w:proofErr w:type="spellStart"/>
      <w:proofErr w:type="gramStart"/>
      <w:r w:rsidRPr="009816EC">
        <w:rPr>
          <w:rFonts w:ascii="Arial" w:hAnsi="Arial" w:cs="Arial"/>
        </w:rPr>
        <w:t>office</w:t>
      </w:r>
      <w:proofErr w:type="spellEnd"/>
      <w:proofErr w:type="gramEnd"/>
      <w:r w:rsidRPr="009816EC">
        <w:rPr>
          <w:rFonts w:ascii="Arial" w:hAnsi="Arial" w:cs="Arial"/>
        </w:rPr>
        <w:t xml:space="preserve"> e o teletrabalho; </w:t>
      </w:r>
    </w:p>
    <w:p w:rsidR="009816EC" w:rsidRPr="009816EC" w:rsidRDefault="009816EC" w:rsidP="009816EC">
      <w:pPr>
        <w:spacing w:after="0" w:line="240" w:lineRule="auto"/>
        <w:jc w:val="both"/>
        <w:rPr>
          <w:rFonts w:ascii="Arial" w:hAnsi="Arial" w:cs="Arial"/>
          <w:b/>
        </w:rPr>
      </w:pPr>
    </w:p>
    <w:p w:rsidR="009816EC" w:rsidRDefault="009816EC" w:rsidP="009816EC">
      <w:pPr>
        <w:spacing w:after="0" w:line="240" w:lineRule="auto"/>
        <w:jc w:val="both"/>
        <w:rPr>
          <w:rFonts w:ascii="Arial" w:hAnsi="Arial" w:cs="Arial"/>
        </w:rPr>
      </w:pPr>
      <w:r w:rsidRPr="009816EC">
        <w:rPr>
          <w:rFonts w:ascii="Arial" w:hAnsi="Arial" w:cs="Arial"/>
          <w:b/>
        </w:rPr>
        <w:lastRenderedPageBreak/>
        <w:t xml:space="preserve">b) Home </w:t>
      </w:r>
      <w:r w:rsidR="00073E28" w:rsidRPr="009816EC">
        <w:rPr>
          <w:rFonts w:ascii="Arial" w:hAnsi="Arial" w:cs="Arial"/>
          <w:b/>
        </w:rPr>
        <w:t>Office:</w:t>
      </w:r>
      <w:r w:rsidR="00073E28" w:rsidRPr="009816EC">
        <w:rPr>
          <w:rFonts w:ascii="Arial" w:hAnsi="Arial" w:cs="Arial"/>
        </w:rPr>
        <w:t xml:space="preserve"> </w:t>
      </w:r>
      <w:r w:rsidRPr="009816EC">
        <w:rPr>
          <w:rFonts w:ascii="Arial" w:hAnsi="Arial" w:cs="Arial"/>
        </w:rPr>
        <w:t xml:space="preserve">trabalho não presencial no qual o </w:t>
      </w:r>
      <w:r w:rsidR="00E62837">
        <w:rPr>
          <w:rFonts w:ascii="Arial" w:hAnsi="Arial" w:cs="Arial"/>
        </w:rPr>
        <w:t>agente público</w:t>
      </w:r>
      <w:r w:rsidRPr="009816EC">
        <w:rPr>
          <w:rFonts w:ascii="Arial" w:hAnsi="Arial" w:cs="Arial"/>
        </w:rPr>
        <w:t xml:space="preserve"> deve realizar</w:t>
      </w:r>
      <w:r w:rsidR="00EC731B">
        <w:rPr>
          <w:rFonts w:ascii="Arial" w:hAnsi="Arial" w:cs="Arial"/>
        </w:rPr>
        <w:t xml:space="preserve"> as atividades repassadas pela chefia e a jornada de trabalho diária integral em horário pré-estabelecido pela Administração Pública, ficando à disposição do Município durante seu horário de expediente para, também, realizar o atendimento ao público interno e externo, por telefone ou outro meio de comunicação;</w:t>
      </w:r>
      <w:r w:rsidRPr="009816EC">
        <w:rPr>
          <w:rFonts w:ascii="Arial" w:hAnsi="Arial" w:cs="Arial"/>
        </w:rPr>
        <w:t xml:space="preserve"> </w:t>
      </w:r>
    </w:p>
    <w:p w:rsidR="009816EC" w:rsidRPr="009816EC" w:rsidRDefault="009816EC" w:rsidP="009816EC">
      <w:pPr>
        <w:spacing w:after="0" w:line="240" w:lineRule="auto"/>
        <w:jc w:val="both"/>
        <w:rPr>
          <w:rFonts w:ascii="Arial" w:hAnsi="Arial" w:cs="Arial"/>
        </w:rPr>
      </w:pPr>
    </w:p>
    <w:p w:rsidR="009816EC" w:rsidRDefault="009816EC" w:rsidP="009816EC">
      <w:pPr>
        <w:spacing w:after="0" w:line="240" w:lineRule="auto"/>
        <w:jc w:val="both"/>
        <w:rPr>
          <w:rFonts w:ascii="Arial" w:hAnsi="Arial" w:cs="Arial"/>
        </w:rPr>
      </w:pPr>
      <w:r w:rsidRPr="009816EC">
        <w:rPr>
          <w:rFonts w:ascii="Arial" w:hAnsi="Arial" w:cs="Arial"/>
          <w:b/>
        </w:rPr>
        <w:t>c) Teletrabalho:</w:t>
      </w:r>
      <w:r w:rsidRPr="009816EC">
        <w:rPr>
          <w:rFonts w:ascii="Arial" w:hAnsi="Arial" w:cs="Arial"/>
        </w:rPr>
        <w:t xml:space="preserve"> trabalho não presencial no qual devem ser cumpridas metas de produtividade, sem a fixação de horário específico para o desempenho das atividades; </w:t>
      </w:r>
    </w:p>
    <w:p w:rsidR="009816EC" w:rsidRPr="009816EC" w:rsidRDefault="009816EC" w:rsidP="009816EC">
      <w:pPr>
        <w:spacing w:after="0" w:line="240" w:lineRule="auto"/>
        <w:jc w:val="both"/>
        <w:rPr>
          <w:rFonts w:ascii="Arial" w:hAnsi="Arial" w:cs="Arial"/>
        </w:rPr>
      </w:pPr>
    </w:p>
    <w:p w:rsidR="009816EC" w:rsidRPr="009816EC" w:rsidRDefault="009816EC" w:rsidP="009816EC">
      <w:pPr>
        <w:spacing w:after="0" w:line="240" w:lineRule="auto"/>
        <w:jc w:val="both"/>
        <w:rPr>
          <w:rFonts w:ascii="Arial" w:hAnsi="Arial" w:cs="Arial"/>
        </w:rPr>
      </w:pPr>
      <w:r w:rsidRPr="009816EC">
        <w:rPr>
          <w:rFonts w:ascii="Arial" w:hAnsi="Arial" w:cs="Arial"/>
          <w:b/>
        </w:rPr>
        <w:t xml:space="preserve">d) Chefia </w:t>
      </w:r>
      <w:r w:rsidR="00073E28" w:rsidRPr="009816EC">
        <w:rPr>
          <w:rFonts w:ascii="Arial" w:hAnsi="Arial" w:cs="Arial"/>
          <w:b/>
        </w:rPr>
        <w:t>Imediata:</w:t>
      </w:r>
      <w:r w:rsidR="00073E28" w:rsidRPr="009816EC">
        <w:rPr>
          <w:rFonts w:ascii="Arial" w:hAnsi="Arial" w:cs="Arial"/>
        </w:rPr>
        <w:t xml:space="preserve"> </w:t>
      </w:r>
      <w:r w:rsidRPr="009816EC">
        <w:rPr>
          <w:rFonts w:ascii="Arial" w:hAnsi="Arial" w:cs="Arial"/>
        </w:rPr>
        <w:t xml:space="preserve">o </w:t>
      </w:r>
      <w:r w:rsidR="00E62837">
        <w:rPr>
          <w:rFonts w:ascii="Arial" w:hAnsi="Arial" w:cs="Arial"/>
        </w:rPr>
        <w:t>agente público</w:t>
      </w:r>
      <w:r w:rsidRPr="009816EC">
        <w:rPr>
          <w:rFonts w:ascii="Arial" w:hAnsi="Arial" w:cs="Arial"/>
        </w:rPr>
        <w:t xml:space="preserve"> ocupante de cargo em comissão ou designado para função gratificada responsável pelo gerenciamento e pela escala do </w:t>
      </w:r>
      <w:r w:rsidR="00A434BD">
        <w:rPr>
          <w:rFonts w:ascii="Arial" w:hAnsi="Arial" w:cs="Arial"/>
        </w:rPr>
        <w:t>Trabalho Não Presencial</w:t>
      </w:r>
      <w:r w:rsidRPr="009816EC">
        <w:rPr>
          <w:rFonts w:ascii="Arial" w:hAnsi="Arial" w:cs="Arial"/>
        </w:rPr>
        <w:t xml:space="preserve"> em sua unidade e a quem o trabalhador não presencial deve se reportar, de acordo com a sua lotação.</w:t>
      </w:r>
    </w:p>
    <w:p w:rsidR="009F30CB" w:rsidRPr="00D926C7" w:rsidRDefault="009D4194" w:rsidP="009816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II -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O modelo de </w:t>
      </w:r>
      <w:r w:rsidR="009816EC">
        <w:rPr>
          <w:rFonts w:ascii="Arial" w:hAnsi="Arial" w:cs="Arial"/>
        </w:rPr>
        <w:t>Trabalho Não Presencial</w:t>
      </w:r>
      <w:r>
        <w:rPr>
          <w:rFonts w:ascii="Arial" w:hAnsi="Arial" w:cs="Arial"/>
        </w:rPr>
        <w:t xml:space="preserve"> </w:t>
      </w:r>
      <w:r w:rsidR="009F30CB" w:rsidRPr="006E09B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subordinado ao interesse e à conveniência da Administração Pública, não constituindo direito subjetivo do agente público, sendo necessária a </w:t>
      </w:r>
      <w:r w:rsidR="009F30CB" w:rsidRPr="006E09B8">
        <w:rPr>
          <w:rFonts w:ascii="Arial" w:hAnsi="Arial" w:cs="Arial"/>
        </w:rPr>
        <w:t>autorização da chefia imediata e</w:t>
      </w:r>
      <w:r w:rsidR="00D926C7">
        <w:rPr>
          <w:rFonts w:ascii="Arial" w:hAnsi="Arial" w:cs="Arial"/>
        </w:rPr>
        <w:t xml:space="preserve"> a</w:t>
      </w:r>
      <w:r w:rsidR="009F30CB" w:rsidRPr="006E09B8">
        <w:rPr>
          <w:rFonts w:ascii="Arial" w:hAnsi="Arial" w:cs="Arial"/>
        </w:rPr>
        <w:t xml:space="preserve"> homologação do </w:t>
      </w:r>
      <w:r w:rsidR="009816EC">
        <w:rPr>
          <w:rFonts w:ascii="Arial" w:hAnsi="Arial" w:cs="Arial"/>
        </w:rPr>
        <w:t>Comitê Gestor do Home Office e Teletrabalho</w:t>
      </w:r>
      <w:r w:rsidR="009F30CB" w:rsidRPr="006E09B8">
        <w:rPr>
          <w:rFonts w:ascii="Arial" w:hAnsi="Arial" w:cs="Arial"/>
        </w:rPr>
        <w:t xml:space="preserve">, bem como à observância dos termos do </w:t>
      </w:r>
      <w:r w:rsidR="009F30CB" w:rsidRPr="006E09B8">
        <w:rPr>
          <w:rFonts w:ascii="Arial" w:hAnsi="Arial" w:cs="Arial"/>
          <w:b/>
        </w:rPr>
        <w:t xml:space="preserve">Decreto </w:t>
      </w:r>
      <w:r w:rsidR="006B70C6" w:rsidRPr="00AC6939">
        <w:rPr>
          <w:rFonts w:ascii="Arial" w:hAnsi="Arial" w:cs="Arial"/>
          <w:b/>
        </w:rPr>
        <w:t>Municipal N. 22.436, de 05 de fevereiro de 2021,</w:t>
      </w:r>
      <w:r w:rsidR="009F30CB" w:rsidRPr="006E09B8">
        <w:rPr>
          <w:rFonts w:ascii="Arial" w:hAnsi="Arial" w:cs="Arial"/>
          <w:b/>
        </w:rPr>
        <w:t xml:space="preserve"> e da Instrução Normativa </w:t>
      </w:r>
      <w:r w:rsidR="006B70C6">
        <w:rPr>
          <w:rFonts w:ascii="Arial" w:hAnsi="Arial" w:cs="Arial"/>
          <w:b/>
        </w:rPr>
        <w:t>N. 002/SMA/2021</w:t>
      </w:r>
      <w:r w:rsidR="00D926C7">
        <w:rPr>
          <w:rFonts w:ascii="Arial" w:hAnsi="Arial" w:cs="Arial"/>
        </w:rPr>
        <w:t>, podendo ser revogado a qualquer tempo.</w:t>
      </w:r>
    </w:p>
    <w:p w:rsidR="008B40D1" w:rsidRPr="006E09B8" w:rsidRDefault="008B40D1" w:rsidP="008B40D1">
      <w:pPr>
        <w:jc w:val="both"/>
        <w:rPr>
          <w:rFonts w:ascii="Arial" w:hAnsi="Arial" w:cs="Arial"/>
          <w:b/>
        </w:rPr>
      </w:pPr>
    </w:p>
    <w:p w:rsidR="009F30CB" w:rsidRPr="006E09B8" w:rsidRDefault="009F30CB" w:rsidP="008B40D1">
      <w:pPr>
        <w:jc w:val="both"/>
        <w:rPr>
          <w:rFonts w:ascii="Arial" w:hAnsi="Arial" w:cs="Arial"/>
          <w:b/>
        </w:rPr>
      </w:pPr>
      <w:r w:rsidRPr="006E09B8">
        <w:rPr>
          <w:rFonts w:ascii="Arial" w:hAnsi="Arial" w:cs="Arial"/>
          <w:b/>
        </w:rPr>
        <w:t xml:space="preserve">Cláusula Segunda - </w:t>
      </w:r>
      <w:r w:rsidR="00D926C7">
        <w:rPr>
          <w:rFonts w:ascii="Arial" w:hAnsi="Arial" w:cs="Arial"/>
          <w:b/>
        </w:rPr>
        <w:t>Categorias</w:t>
      </w:r>
      <w:r w:rsidRPr="006E09B8">
        <w:rPr>
          <w:rFonts w:ascii="Arial" w:hAnsi="Arial" w:cs="Arial"/>
          <w:b/>
        </w:rPr>
        <w:t xml:space="preserve"> de </w:t>
      </w:r>
      <w:r w:rsidR="00834810">
        <w:rPr>
          <w:rFonts w:ascii="Arial" w:hAnsi="Arial" w:cs="Arial"/>
          <w:b/>
        </w:rPr>
        <w:t>Trabalho Não Presencial</w:t>
      </w:r>
    </w:p>
    <w:p w:rsidR="00D926C7" w:rsidRDefault="00DE2913" w:rsidP="006B70C6">
      <w:pPr>
        <w:pStyle w:val="Contedodatabela"/>
        <w:tabs>
          <w:tab w:val="left" w:pos="142"/>
        </w:tabs>
        <w:spacing w:before="100" w:beforeAutospacing="1"/>
        <w:ind w:right="-77"/>
        <w:jc w:val="both"/>
        <w:rPr>
          <w:rFonts w:ascii="Arial" w:hAnsi="Arial" w:cs="Arial"/>
        </w:rPr>
      </w:pPr>
      <w:r w:rsidRPr="006E09B8">
        <w:rPr>
          <w:rFonts w:ascii="Arial" w:hAnsi="Arial" w:cs="Arial"/>
        </w:rPr>
        <w:t xml:space="preserve">I - </w:t>
      </w:r>
      <w:r w:rsidR="00D926C7">
        <w:rPr>
          <w:rFonts w:ascii="Arial" w:hAnsi="Arial" w:cs="Arial"/>
        </w:rPr>
        <w:t>Conforme acordado entre o</w:t>
      </w:r>
      <w:r w:rsidR="00D926C7" w:rsidRPr="006E09B8">
        <w:rPr>
          <w:rFonts w:ascii="Arial" w:hAnsi="Arial" w:cs="Arial"/>
        </w:rPr>
        <w:t xml:space="preserve"> </w:t>
      </w:r>
      <w:r w:rsidR="00D926C7">
        <w:rPr>
          <w:rFonts w:ascii="Arial" w:hAnsi="Arial" w:cs="Arial"/>
        </w:rPr>
        <w:t>agente público</w:t>
      </w:r>
      <w:r w:rsidR="00D926C7" w:rsidRPr="006E09B8">
        <w:rPr>
          <w:rFonts w:ascii="Arial" w:hAnsi="Arial" w:cs="Arial"/>
        </w:rPr>
        <w:t xml:space="preserve"> e a </w:t>
      </w:r>
      <w:r w:rsidR="00D926C7">
        <w:rPr>
          <w:rFonts w:ascii="Arial" w:hAnsi="Arial" w:cs="Arial"/>
        </w:rPr>
        <w:t>respectiva chefia, opta-se pela seguinte categoria de Trabalho Não Presencial:</w:t>
      </w:r>
    </w:p>
    <w:p w:rsidR="006B70C6" w:rsidRDefault="00D926C7" w:rsidP="00D926C7">
      <w:pPr>
        <w:pStyle w:val="Contedodatabela"/>
        <w:tabs>
          <w:tab w:val="left" w:pos="142"/>
        </w:tabs>
        <w:spacing w:before="100" w:beforeAutospacing="1"/>
        <w:ind w:right="-77"/>
        <w:jc w:val="both"/>
        <w:rPr>
          <w:rFonts w:ascii="Arial" w:hAnsi="Arial" w:cs="Arial"/>
          <w:bCs/>
        </w:rPr>
      </w:pPr>
      <w:proofErr w:type="gramStart"/>
      <w:r w:rsidRPr="006E09B8">
        <w:rPr>
          <w:rFonts w:ascii="Arial" w:hAnsi="Arial" w:cs="Arial"/>
        </w:rPr>
        <w:t xml:space="preserve">(  </w:t>
      </w:r>
      <w:proofErr w:type="gramEnd"/>
      <w:r w:rsidRPr="006E09B8">
        <w:rPr>
          <w:rFonts w:ascii="Arial" w:hAnsi="Arial" w:cs="Arial"/>
        </w:rPr>
        <w:t xml:space="preserve">) </w:t>
      </w:r>
      <w:r>
        <w:rPr>
          <w:rFonts w:ascii="Arial" w:hAnsi="Arial" w:cs="Arial"/>
          <w:b/>
        </w:rPr>
        <w:t>Home Office</w:t>
      </w:r>
      <w:r>
        <w:rPr>
          <w:rFonts w:ascii="Arial" w:hAnsi="Arial" w:cs="Arial"/>
        </w:rPr>
        <w:t>, no horário de expediente das ______  às ______.</w:t>
      </w:r>
    </w:p>
    <w:p w:rsidR="006B70C6" w:rsidRPr="00D926C7" w:rsidRDefault="00D926C7" w:rsidP="006B70C6">
      <w:pPr>
        <w:pStyle w:val="Contedodatabela"/>
        <w:tabs>
          <w:tab w:val="left" w:pos="142"/>
        </w:tabs>
        <w:spacing w:before="100" w:beforeAutospacing="1"/>
        <w:ind w:right="-77"/>
        <w:jc w:val="both"/>
        <w:rPr>
          <w:rFonts w:ascii="Arial" w:hAnsi="Arial" w:cs="Arial"/>
          <w:bCs/>
        </w:rPr>
      </w:pPr>
      <w:proofErr w:type="gramStart"/>
      <w:r w:rsidRPr="006E09B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</w:t>
      </w:r>
      <w:r w:rsidRPr="006E09B8">
        <w:rPr>
          <w:rFonts w:ascii="Arial" w:hAnsi="Arial" w:cs="Arial"/>
        </w:rPr>
        <w:t xml:space="preserve">  </w:t>
      </w:r>
      <w:proofErr w:type="gramEnd"/>
      <w:r w:rsidRPr="006E09B8">
        <w:rPr>
          <w:rFonts w:ascii="Arial" w:hAnsi="Arial" w:cs="Arial"/>
        </w:rPr>
        <w:t xml:space="preserve">) </w:t>
      </w:r>
      <w:r>
        <w:rPr>
          <w:rFonts w:ascii="Arial" w:hAnsi="Arial" w:cs="Arial"/>
          <w:b/>
        </w:rPr>
        <w:t xml:space="preserve">Teletrabalho, </w:t>
      </w:r>
      <w:r w:rsidR="00287C9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metas de produtividade definidas no plano de trabalho individual.</w:t>
      </w:r>
    </w:p>
    <w:p w:rsidR="009F30CB" w:rsidRPr="006E09B8" w:rsidRDefault="006B70C6" w:rsidP="008B4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r w:rsidR="00D926C7">
        <w:rPr>
          <w:rFonts w:ascii="Arial" w:hAnsi="Arial" w:cs="Arial"/>
        </w:rPr>
        <w:t>Conforme acordado entre o</w:t>
      </w:r>
      <w:r w:rsidR="00DE2913" w:rsidRPr="006E09B8">
        <w:rPr>
          <w:rFonts w:ascii="Arial" w:hAnsi="Arial" w:cs="Arial"/>
        </w:rPr>
        <w:t xml:space="preserve"> </w:t>
      </w:r>
      <w:r w:rsidR="00E62837">
        <w:rPr>
          <w:rFonts w:ascii="Arial" w:hAnsi="Arial" w:cs="Arial"/>
        </w:rPr>
        <w:t>agente público</w:t>
      </w:r>
      <w:r w:rsidR="00DE2913" w:rsidRPr="006E09B8">
        <w:rPr>
          <w:rFonts w:ascii="Arial" w:hAnsi="Arial" w:cs="Arial"/>
        </w:rPr>
        <w:t xml:space="preserve"> e a respectiva chefia, opta-se pelo seguinte </w:t>
      </w:r>
      <w:r w:rsidR="000A4019">
        <w:rPr>
          <w:rFonts w:ascii="Arial" w:hAnsi="Arial" w:cs="Arial"/>
        </w:rPr>
        <w:t>regime</w:t>
      </w:r>
      <w:r w:rsidR="00DE2913" w:rsidRPr="006E09B8">
        <w:rPr>
          <w:rFonts w:ascii="Arial" w:hAnsi="Arial" w:cs="Arial"/>
        </w:rPr>
        <w:t xml:space="preserve"> de </w:t>
      </w:r>
      <w:r w:rsidR="00D90EA9">
        <w:rPr>
          <w:rFonts w:ascii="Arial" w:hAnsi="Arial" w:cs="Arial"/>
        </w:rPr>
        <w:t>Trabalho Não Presencial</w:t>
      </w:r>
      <w:r w:rsidR="00DE2913" w:rsidRPr="006E09B8">
        <w:rPr>
          <w:rFonts w:ascii="Arial" w:hAnsi="Arial" w:cs="Arial"/>
        </w:rPr>
        <w:t>:</w:t>
      </w:r>
    </w:p>
    <w:p w:rsidR="00DE2913" w:rsidRPr="006E09B8" w:rsidRDefault="00DC7E5A" w:rsidP="008B40D1">
      <w:pPr>
        <w:jc w:val="both"/>
        <w:rPr>
          <w:rFonts w:ascii="Arial" w:hAnsi="Arial" w:cs="Arial"/>
        </w:rPr>
      </w:pPr>
      <w:proofErr w:type="gramStart"/>
      <w:r w:rsidRPr="006E09B8">
        <w:rPr>
          <w:rFonts w:ascii="Arial" w:hAnsi="Arial" w:cs="Arial"/>
        </w:rPr>
        <w:t xml:space="preserve">(  </w:t>
      </w:r>
      <w:proofErr w:type="gramEnd"/>
      <w:r w:rsidR="00DE2913" w:rsidRPr="006E09B8">
        <w:rPr>
          <w:rFonts w:ascii="Arial" w:hAnsi="Arial" w:cs="Arial"/>
        </w:rPr>
        <w:t xml:space="preserve">) </w:t>
      </w:r>
      <w:r w:rsidR="009471A7" w:rsidRPr="006E09B8">
        <w:rPr>
          <w:rFonts w:ascii="Arial" w:hAnsi="Arial" w:cs="Arial"/>
          <w:b/>
        </w:rPr>
        <w:t>integralmente a distância:</w:t>
      </w:r>
      <w:r w:rsidR="009471A7" w:rsidRPr="006E09B8">
        <w:rPr>
          <w:rFonts w:ascii="Arial" w:hAnsi="Arial" w:cs="Arial"/>
        </w:rPr>
        <w:t xml:space="preserve"> </w:t>
      </w:r>
      <w:r w:rsidR="00D90EA9" w:rsidRPr="00DA4851">
        <w:rPr>
          <w:rFonts w:ascii="Arial" w:hAnsi="Arial" w:cs="Arial"/>
        </w:rPr>
        <w:t>as atividades</w:t>
      </w:r>
      <w:r w:rsidR="00D90EA9">
        <w:rPr>
          <w:rFonts w:ascii="Arial" w:hAnsi="Arial" w:cs="Arial"/>
        </w:rPr>
        <w:t xml:space="preserve"> laborais</w:t>
      </w:r>
      <w:r w:rsidR="00D90EA9" w:rsidRPr="00DA4851">
        <w:rPr>
          <w:rFonts w:ascii="Arial" w:hAnsi="Arial" w:cs="Arial"/>
        </w:rPr>
        <w:t xml:space="preserve"> são desenvolvidas </w:t>
      </w:r>
      <w:r w:rsidR="00D90EA9" w:rsidRPr="00DA4851">
        <w:rPr>
          <w:rFonts w:ascii="Arial" w:hAnsi="Arial" w:cs="Arial"/>
        </w:rPr>
        <w:lastRenderedPageBreak/>
        <w:t xml:space="preserve">integralmente de forma remota, devendo o </w:t>
      </w:r>
      <w:r w:rsidR="00E62837">
        <w:rPr>
          <w:rFonts w:ascii="Arial" w:hAnsi="Arial" w:cs="Arial"/>
        </w:rPr>
        <w:t>agente público</w:t>
      </w:r>
      <w:r w:rsidR="00D90EA9" w:rsidRPr="00DA4851">
        <w:rPr>
          <w:rFonts w:ascii="Arial" w:hAnsi="Arial" w:cs="Arial"/>
        </w:rPr>
        <w:t xml:space="preserve"> comparecer à sua unidade de trabalho, no mínimo, 1 (uma) vez ao mês para receber</w:t>
      </w:r>
      <w:r w:rsidR="00D90EA9">
        <w:rPr>
          <w:rFonts w:ascii="Arial" w:hAnsi="Arial" w:cs="Arial"/>
        </w:rPr>
        <w:t xml:space="preserve"> orientações e acompanhamento da respectiva chefia</w:t>
      </w:r>
      <w:r w:rsidR="00D90EA9" w:rsidRPr="00DA4851">
        <w:rPr>
          <w:rFonts w:ascii="Arial" w:hAnsi="Arial" w:cs="Arial"/>
        </w:rPr>
        <w:t xml:space="preserve">, </w:t>
      </w:r>
      <w:r w:rsidR="00D90EA9">
        <w:rPr>
          <w:rFonts w:ascii="Arial" w:hAnsi="Arial" w:cs="Arial"/>
        </w:rPr>
        <w:t xml:space="preserve">salvo ajuste diverso entre esta </w:t>
      </w:r>
      <w:r w:rsidR="00D90EA9" w:rsidRPr="00DA4851">
        <w:rPr>
          <w:rFonts w:ascii="Arial" w:hAnsi="Arial" w:cs="Arial"/>
        </w:rPr>
        <w:t xml:space="preserve">e o </w:t>
      </w:r>
      <w:r w:rsidR="00E62837">
        <w:rPr>
          <w:rFonts w:ascii="Arial" w:hAnsi="Arial" w:cs="Arial"/>
        </w:rPr>
        <w:t>agente público</w:t>
      </w:r>
      <w:r w:rsidR="00D90EA9" w:rsidRPr="00DA4851">
        <w:rPr>
          <w:rFonts w:ascii="Arial" w:hAnsi="Arial" w:cs="Arial"/>
        </w:rPr>
        <w:t>, devidamente justificado e autorizado pel</w:t>
      </w:r>
      <w:r w:rsidR="00D90EA9">
        <w:rPr>
          <w:rFonts w:ascii="Arial" w:hAnsi="Arial" w:cs="Arial"/>
        </w:rPr>
        <w:t>o Comitê Gestor do Home Office e Teletrabalho.</w:t>
      </w:r>
    </w:p>
    <w:p w:rsidR="009471A7" w:rsidRPr="006E09B8" w:rsidRDefault="00DE2913" w:rsidP="008B40D1">
      <w:pPr>
        <w:jc w:val="both"/>
        <w:rPr>
          <w:rFonts w:ascii="Arial" w:hAnsi="Arial" w:cs="Arial"/>
        </w:rPr>
      </w:pPr>
      <w:proofErr w:type="gramStart"/>
      <w:r w:rsidRPr="006E09B8">
        <w:rPr>
          <w:rFonts w:ascii="Arial" w:hAnsi="Arial" w:cs="Arial"/>
        </w:rPr>
        <w:t xml:space="preserve">(   </w:t>
      </w:r>
      <w:proofErr w:type="gramEnd"/>
      <w:r w:rsidRPr="006E09B8">
        <w:rPr>
          <w:rFonts w:ascii="Arial" w:hAnsi="Arial" w:cs="Arial"/>
        </w:rPr>
        <w:t xml:space="preserve">) </w:t>
      </w:r>
      <w:r w:rsidR="009471A7" w:rsidRPr="006E09B8">
        <w:rPr>
          <w:rFonts w:ascii="Arial" w:hAnsi="Arial" w:cs="Arial"/>
          <w:b/>
        </w:rPr>
        <w:t>misto:</w:t>
      </w:r>
      <w:r w:rsidR="009471A7" w:rsidRPr="006E09B8">
        <w:rPr>
          <w:rFonts w:ascii="Arial" w:hAnsi="Arial" w:cs="Arial"/>
        </w:rPr>
        <w:t xml:space="preserve"> </w:t>
      </w:r>
      <w:r w:rsidR="00794A52" w:rsidRPr="00DA4851">
        <w:rPr>
          <w:rFonts w:ascii="Arial" w:hAnsi="Arial" w:cs="Arial"/>
        </w:rPr>
        <w:t xml:space="preserve">o </w:t>
      </w:r>
      <w:r w:rsidR="00E62837">
        <w:rPr>
          <w:rFonts w:ascii="Arial" w:hAnsi="Arial" w:cs="Arial"/>
        </w:rPr>
        <w:t>agente público</w:t>
      </w:r>
      <w:r w:rsidR="00794A52" w:rsidRPr="00DA4851">
        <w:rPr>
          <w:rFonts w:ascii="Arial" w:hAnsi="Arial" w:cs="Arial"/>
        </w:rPr>
        <w:t xml:space="preserve"> deve comparecer à sua unidade de trabalho </w:t>
      </w:r>
      <w:r w:rsidR="00794A52">
        <w:rPr>
          <w:rFonts w:ascii="Arial" w:hAnsi="Arial" w:cs="Arial"/>
        </w:rPr>
        <w:t>no mínimo 1 (um) dia por semana</w:t>
      </w:r>
      <w:r w:rsidR="00794A52" w:rsidRPr="00DA4851">
        <w:rPr>
          <w:rFonts w:ascii="Arial" w:hAnsi="Arial" w:cs="Arial"/>
        </w:rPr>
        <w:t xml:space="preserve">, conforme </w:t>
      </w:r>
      <w:r w:rsidR="00794A52">
        <w:rPr>
          <w:rFonts w:ascii="Arial" w:hAnsi="Arial" w:cs="Arial"/>
        </w:rPr>
        <w:t>escala de revezamento previamente definida pela</w:t>
      </w:r>
      <w:r w:rsidR="002F3403">
        <w:rPr>
          <w:rFonts w:ascii="Arial" w:hAnsi="Arial" w:cs="Arial"/>
        </w:rPr>
        <w:t xml:space="preserve"> </w:t>
      </w:r>
      <w:r w:rsidR="00794A52">
        <w:rPr>
          <w:rFonts w:ascii="Arial" w:hAnsi="Arial" w:cs="Arial"/>
        </w:rPr>
        <w:t>chefia imediata</w:t>
      </w:r>
      <w:r w:rsidR="00794A52" w:rsidRPr="00DA4851">
        <w:rPr>
          <w:rFonts w:ascii="Arial" w:hAnsi="Arial" w:cs="Arial"/>
        </w:rPr>
        <w:t xml:space="preserve">, cumprindo horário </w:t>
      </w:r>
      <w:r w:rsidR="00794A52">
        <w:rPr>
          <w:rFonts w:ascii="Arial" w:hAnsi="Arial" w:cs="Arial"/>
        </w:rPr>
        <w:t xml:space="preserve">de expediente </w:t>
      </w:r>
      <w:r w:rsidR="00794A52" w:rsidRPr="00DA4851">
        <w:rPr>
          <w:rFonts w:ascii="Arial" w:hAnsi="Arial" w:cs="Arial"/>
        </w:rPr>
        <w:t>padrão em tais oportunidades e desenvol</w:t>
      </w:r>
      <w:r w:rsidR="00794A52">
        <w:rPr>
          <w:rFonts w:ascii="Arial" w:hAnsi="Arial" w:cs="Arial"/>
        </w:rPr>
        <w:t>vendo atividades à</w:t>
      </w:r>
      <w:r w:rsidR="00794A52" w:rsidRPr="00DA4851">
        <w:rPr>
          <w:rFonts w:ascii="Arial" w:hAnsi="Arial" w:cs="Arial"/>
        </w:rPr>
        <w:t xml:space="preserve"> distância durante os demais dias do período semanal</w:t>
      </w:r>
      <w:r w:rsidR="00794A52">
        <w:rPr>
          <w:rFonts w:ascii="Arial" w:hAnsi="Arial" w:cs="Arial"/>
        </w:rPr>
        <w:t>.</w:t>
      </w:r>
    </w:p>
    <w:p w:rsidR="00732F19" w:rsidRPr="006E09B8" w:rsidRDefault="006B70C6" w:rsidP="008B40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32F19" w:rsidRPr="006E09B8">
        <w:rPr>
          <w:rFonts w:ascii="Arial" w:hAnsi="Arial" w:cs="Arial"/>
          <w:b/>
        </w:rPr>
        <w:t>Cl</w:t>
      </w:r>
      <w:r w:rsidR="00B710CF">
        <w:rPr>
          <w:rFonts w:ascii="Arial" w:hAnsi="Arial" w:cs="Arial"/>
          <w:b/>
        </w:rPr>
        <w:t>áusula Terceira - Direitos do</w:t>
      </w:r>
      <w:r w:rsidR="00732F19" w:rsidRPr="006E09B8">
        <w:rPr>
          <w:rFonts w:ascii="Arial" w:hAnsi="Arial" w:cs="Arial"/>
          <w:b/>
        </w:rPr>
        <w:t xml:space="preserve"> </w:t>
      </w:r>
      <w:r w:rsidR="00E62837">
        <w:rPr>
          <w:rFonts w:ascii="Arial" w:hAnsi="Arial" w:cs="Arial"/>
          <w:b/>
        </w:rPr>
        <w:t>Agente público</w:t>
      </w:r>
      <w:r w:rsidR="00C369FC">
        <w:rPr>
          <w:rFonts w:ascii="Arial" w:hAnsi="Arial" w:cs="Arial"/>
          <w:b/>
        </w:rPr>
        <w:t xml:space="preserve"> em</w:t>
      </w:r>
      <w:r w:rsidR="00834810">
        <w:rPr>
          <w:rFonts w:ascii="Arial" w:hAnsi="Arial" w:cs="Arial"/>
          <w:b/>
        </w:rPr>
        <w:t xml:space="preserve"> Trabalho Não Presencial</w:t>
      </w:r>
    </w:p>
    <w:p w:rsidR="0041790D" w:rsidRPr="006E09B8" w:rsidRDefault="00B710CF" w:rsidP="008B4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- São direitos do</w:t>
      </w:r>
      <w:r w:rsidR="00524BB1" w:rsidRPr="006E09B8">
        <w:rPr>
          <w:rFonts w:ascii="Arial" w:hAnsi="Arial" w:cs="Arial"/>
        </w:rPr>
        <w:t xml:space="preserve"> </w:t>
      </w:r>
      <w:r w:rsidR="00E62837">
        <w:rPr>
          <w:rFonts w:ascii="Arial" w:hAnsi="Arial" w:cs="Arial"/>
        </w:rPr>
        <w:t>agente público</w:t>
      </w:r>
      <w:r>
        <w:rPr>
          <w:rFonts w:ascii="Arial" w:hAnsi="Arial" w:cs="Arial"/>
        </w:rPr>
        <w:t xml:space="preserve"> em</w:t>
      </w:r>
      <w:r w:rsidR="00524BB1" w:rsidRPr="006E09B8">
        <w:rPr>
          <w:rFonts w:ascii="Arial" w:hAnsi="Arial" w:cs="Arial"/>
        </w:rPr>
        <w:t xml:space="preserve"> </w:t>
      </w:r>
      <w:r w:rsidR="002C0063">
        <w:rPr>
          <w:rFonts w:ascii="Arial" w:hAnsi="Arial" w:cs="Arial"/>
        </w:rPr>
        <w:t>Trabalho Não Presencial:</w:t>
      </w:r>
    </w:p>
    <w:p w:rsidR="00524BB1" w:rsidRPr="006E09B8" w:rsidRDefault="00524BB1" w:rsidP="008B40D1">
      <w:pPr>
        <w:spacing w:after="0" w:line="240" w:lineRule="auto"/>
        <w:jc w:val="both"/>
        <w:rPr>
          <w:rFonts w:ascii="Arial" w:hAnsi="Arial" w:cs="Arial"/>
        </w:rPr>
      </w:pPr>
      <w:r w:rsidRPr="006E09B8">
        <w:rPr>
          <w:rFonts w:ascii="Arial" w:hAnsi="Arial" w:cs="Arial"/>
        </w:rPr>
        <w:t xml:space="preserve">a) Os efeitos das demandas executadas em </w:t>
      </w:r>
      <w:r w:rsidR="00DF031A">
        <w:rPr>
          <w:rFonts w:ascii="Arial" w:hAnsi="Arial" w:cs="Arial"/>
        </w:rPr>
        <w:t xml:space="preserve">Trabalho Não </w:t>
      </w:r>
      <w:proofErr w:type="gramStart"/>
      <w:r w:rsidR="00DF031A">
        <w:rPr>
          <w:rFonts w:ascii="Arial" w:hAnsi="Arial" w:cs="Arial"/>
        </w:rPr>
        <w:t xml:space="preserve">Presencial </w:t>
      </w:r>
      <w:r w:rsidRPr="006E09B8">
        <w:rPr>
          <w:rFonts w:ascii="Arial" w:hAnsi="Arial" w:cs="Arial"/>
        </w:rPr>
        <w:t>equiparam-se</w:t>
      </w:r>
      <w:proofErr w:type="gramEnd"/>
      <w:r w:rsidRPr="006E09B8">
        <w:rPr>
          <w:rFonts w:ascii="Arial" w:hAnsi="Arial" w:cs="Arial"/>
        </w:rPr>
        <w:t xml:space="preserve"> àqueles decorrentes da atividade exercida mediante subordinação pessoal e direta nas dependências da administração pública do Município;</w:t>
      </w:r>
    </w:p>
    <w:p w:rsidR="002B4340" w:rsidRPr="006E09B8" w:rsidRDefault="002B4340" w:rsidP="008B40D1">
      <w:pPr>
        <w:spacing w:after="0" w:line="240" w:lineRule="auto"/>
        <w:jc w:val="both"/>
        <w:rPr>
          <w:rFonts w:ascii="Arial" w:hAnsi="Arial" w:cs="Arial"/>
        </w:rPr>
      </w:pPr>
    </w:p>
    <w:p w:rsidR="00524BB1" w:rsidRPr="006E09B8" w:rsidRDefault="00524BB1" w:rsidP="0005182B">
      <w:pPr>
        <w:spacing w:after="0" w:line="240" w:lineRule="auto"/>
        <w:jc w:val="both"/>
        <w:rPr>
          <w:rFonts w:ascii="Arial" w:hAnsi="Arial" w:cs="Arial"/>
        </w:rPr>
      </w:pPr>
      <w:r w:rsidRPr="006E09B8">
        <w:rPr>
          <w:rFonts w:ascii="Arial" w:hAnsi="Arial" w:cs="Arial"/>
        </w:rPr>
        <w:t xml:space="preserve">b) </w:t>
      </w:r>
      <w:r w:rsidR="00ED797F" w:rsidRPr="006E09B8">
        <w:rPr>
          <w:rFonts w:ascii="Arial" w:hAnsi="Arial" w:cs="Arial"/>
        </w:rPr>
        <w:t xml:space="preserve">Solicitar, </w:t>
      </w:r>
      <w:r w:rsidRPr="006E09B8">
        <w:rPr>
          <w:rFonts w:ascii="Arial" w:hAnsi="Arial" w:cs="Arial"/>
        </w:rPr>
        <w:t xml:space="preserve">a qualquer tempo, </w:t>
      </w:r>
      <w:r w:rsidR="00ED797F" w:rsidRPr="006E09B8">
        <w:rPr>
          <w:rFonts w:ascii="Arial" w:hAnsi="Arial" w:cs="Arial"/>
        </w:rPr>
        <w:t xml:space="preserve">com </w:t>
      </w:r>
      <w:r w:rsidRPr="006E09B8">
        <w:rPr>
          <w:rFonts w:ascii="Arial" w:hAnsi="Arial" w:cs="Arial"/>
        </w:rPr>
        <w:t xml:space="preserve">anuência da respectiva </w:t>
      </w:r>
      <w:proofErr w:type="gramStart"/>
      <w:r w:rsidRPr="006E09B8">
        <w:rPr>
          <w:rFonts w:ascii="Arial" w:hAnsi="Arial" w:cs="Arial"/>
        </w:rPr>
        <w:t>chefia,</w:t>
      </w:r>
      <w:proofErr w:type="gramEnd"/>
      <w:r w:rsidRPr="006E09B8">
        <w:rPr>
          <w:rFonts w:ascii="Arial" w:hAnsi="Arial" w:cs="Arial"/>
        </w:rPr>
        <w:t xml:space="preserve"> </w:t>
      </w:r>
      <w:r w:rsidR="00ED797F" w:rsidRPr="006E09B8">
        <w:rPr>
          <w:rFonts w:ascii="Arial" w:hAnsi="Arial" w:cs="Arial"/>
        </w:rPr>
        <w:t>revogação do termo de adesão, mediante</w:t>
      </w:r>
      <w:r w:rsidR="004D75D4" w:rsidRPr="006E09B8">
        <w:rPr>
          <w:rFonts w:ascii="Arial" w:hAnsi="Arial" w:cs="Arial"/>
        </w:rPr>
        <w:t xml:space="preserve"> pedido a ser protocolizado</w:t>
      </w:r>
      <w:r w:rsidRPr="006E09B8">
        <w:rPr>
          <w:rFonts w:ascii="Arial" w:hAnsi="Arial" w:cs="Arial"/>
        </w:rPr>
        <w:t xml:space="preserve"> no setor de Protocolo da Secretaria Municipal de Administração, observado o prazo mínimo de 15 (quinze) dias úteis de antecedência para o retorno às atividades presenciais, visando à </w:t>
      </w:r>
      <w:r w:rsidRPr="006E09B8">
        <w:rPr>
          <w:rFonts w:ascii="Arial" w:hAnsi="Arial" w:cs="Arial"/>
        </w:rPr>
        <w:lastRenderedPageBreak/>
        <w:t xml:space="preserve">adoção de eventuais </w:t>
      </w:r>
      <w:r w:rsidR="0054594F" w:rsidRPr="006E09B8">
        <w:rPr>
          <w:rFonts w:ascii="Arial" w:hAnsi="Arial" w:cs="Arial"/>
        </w:rPr>
        <w:t xml:space="preserve">medidas logísticas necessárias, o que </w:t>
      </w:r>
      <w:r w:rsidRPr="006E09B8">
        <w:rPr>
          <w:rFonts w:ascii="Arial" w:hAnsi="Arial" w:cs="Arial"/>
        </w:rPr>
        <w:t xml:space="preserve">somente ocorrerá após homologação da revogação pelo </w:t>
      </w:r>
      <w:r w:rsidR="009816EC">
        <w:rPr>
          <w:rFonts w:ascii="Arial" w:hAnsi="Arial" w:cs="Arial"/>
        </w:rPr>
        <w:t>Comitê Gestor do Home Office e Teletrabalho</w:t>
      </w:r>
      <w:r w:rsidRPr="006E09B8">
        <w:rPr>
          <w:rFonts w:ascii="Arial" w:hAnsi="Arial" w:cs="Arial"/>
        </w:rPr>
        <w:t xml:space="preserve"> e publicação de portaria pela Secretaria Municipal de Administração</w:t>
      </w:r>
      <w:r w:rsidR="002B4340" w:rsidRPr="006E09B8">
        <w:rPr>
          <w:rFonts w:ascii="Arial" w:hAnsi="Arial" w:cs="Arial"/>
        </w:rPr>
        <w:t>;</w:t>
      </w:r>
    </w:p>
    <w:p w:rsidR="002B4340" w:rsidRPr="006E09B8" w:rsidRDefault="002B4340" w:rsidP="008B40D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54594F" w:rsidRPr="006E09B8" w:rsidRDefault="0054594F" w:rsidP="008B40D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6E09B8">
        <w:rPr>
          <w:rFonts w:ascii="Arial" w:hAnsi="Arial" w:cs="Arial"/>
          <w:sz w:val="22"/>
          <w:szCs w:val="22"/>
        </w:rPr>
        <w:t>d)</w:t>
      </w:r>
      <w:r w:rsidR="00725AEE" w:rsidRPr="006E09B8">
        <w:rPr>
          <w:rFonts w:ascii="Arial" w:hAnsi="Arial" w:cs="Arial"/>
          <w:sz w:val="22"/>
          <w:szCs w:val="22"/>
        </w:rPr>
        <w:t xml:space="preserve"> Será permitida até </w:t>
      </w:r>
      <w:proofErr w:type="gramStart"/>
      <w:r w:rsidR="00725AEE" w:rsidRPr="006E09B8">
        <w:rPr>
          <w:rFonts w:ascii="Arial" w:hAnsi="Arial" w:cs="Arial"/>
          <w:sz w:val="22"/>
          <w:szCs w:val="22"/>
        </w:rPr>
        <w:t>1</w:t>
      </w:r>
      <w:proofErr w:type="gramEnd"/>
      <w:r w:rsidR="00725AEE" w:rsidRPr="006E09B8">
        <w:rPr>
          <w:rFonts w:ascii="Arial" w:hAnsi="Arial" w:cs="Arial"/>
          <w:sz w:val="22"/>
          <w:szCs w:val="22"/>
        </w:rPr>
        <w:t xml:space="preserve"> (uma) alteração anual na </w:t>
      </w:r>
      <w:r w:rsidR="000C6676">
        <w:rPr>
          <w:rFonts w:ascii="Arial" w:hAnsi="Arial" w:cs="Arial"/>
          <w:sz w:val="22"/>
          <w:szCs w:val="22"/>
        </w:rPr>
        <w:t>categoria e/ou regime</w:t>
      </w:r>
      <w:r w:rsidR="00725AEE" w:rsidRPr="006E09B8">
        <w:rPr>
          <w:rFonts w:ascii="Arial" w:hAnsi="Arial" w:cs="Arial"/>
          <w:sz w:val="22"/>
          <w:szCs w:val="22"/>
        </w:rPr>
        <w:t xml:space="preserve"> de </w:t>
      </w:r>
      <w:r w:rsidR="003A67C3">
        <w:rPr>
          <w:rFonts w:ascii="Arial" w:hAnsi="Arial" w:cs="Arial"/>
          <w:sz w:val="22"/>
          <w:szCs w:val="22"/>
        </w:rPr>
        <w:t xml:space="preserve">Trabalho Não Presencial </w:t>
      </w:r>
      <w:r w:rsidR="00725AEE" w:rsidRPr="006E09B8">
        <w:rPr>
          <w:rFonts w:ascii="Arial" w:hAnsi="Arial" w:cs="Arial"/>
          <w:sz w:val="22"/>
          <w:szCs w:val="22"/>
        </w:rPr>
        <w:t xml:space="preserve">adotada, conforme requerimento remetido ao </w:t>
      </w:r>
      <w:r w:rsidR="009816EC">
        <w:rPr>
          <w:rFonts w:ascii="Arial" w:hAnsi="Arial" w:cs="Arial"/>
          <w:sz w:val="22"/>
          <w:szCs w:val="22"/>
        </w:rPr>
        <w:t>Comitê Gestor do Home Office e Teletrabalho</w:t>
      </w:r>
      <w:r w:rsidR="00725AEE" w:rsidRPr="006E09B8">
        <w:rPr>
          <w:rFonts w:ascii="Arial" w:hAnsi="Arial" w:cs="Arial"/>
          <w:sz w:val="22"/>
          <w:szCs w:val="22"/>
        </w:rPr>
        <w:t xml:space="preserve"> pelo </w:t>
      </w:r>
      <w:r w:rsidR="00E62837">
        <w:rPr>
          <w:rFonts w:ascii="Arial" w:hAnsi="Arial" w:cs="Arial"/>
          <w:sz w:val="22"/>
          <w:szCs w:val="22"/>
        </w:rPr>
        <w:t>agente público</w:t>
      </w:r>
      <w:r w:rsidR="00725AEE" w:rsidRPr="006E09B8">
        <w:rPr>
          <w:rFonts w:ascii="Arial" w:hAnsi="Arial" w:cs="Arial"/>
          <w:sz w:val="22"/>
          <w:szCs w:val="22"/>
        </w:rPr>
        <w:t xml:space="preserve"> interessado, com a anuência da respectiva chefia;</w:t>
      </w:r>
    </w:p>
    <w:p w:rsidR="002B4340" w:rsidRPr="006E09B8" w:rsidRDefault="002B4340" w:rsidP="008B40D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725AEE" w:rsidRPr="006E09B8" w:rsidRDefault="005F2181" w:rsidP="008B40D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6E09B8">
        <w:rPr>
          <w:rFonts w:ascii="Arial" w:hAnsi="Arial" w:cs="Arial"/>
          <w:sz w:val="22"/>
          <w:szCs w:val="22"/>
        </w:rPr>
        <w:t>e)</w:t>
      </w:r>
      <w:r w:rsidR="00A00AFC" w:rsidRPr="006E09B8">
        <w:rPr>
          <w:rFonts w:ascii="Arial" w:hAnsi="Arial" w:cs="Arial"/>
          <w:sz w:val="22"/>
          <w:szCs w:val="22"/>
        </w:rPr>
        <w:t xml:space="preserve"> O alcance das metas de produtivid</w:t>
      </w:r>
      <w:r w:rsidR="0097656D">
        <w:rPr>
          <w:rFonts w:ascii="Arial" w:hAnsi="Arial" w:cs="Arial"/>
          <w:sz w:val="22"/>
          <w:szCs w:val="22"/>
        </w:rPr>
        <w:t xml:space="preserve">ade pelo </w:t>
      </w:r>
      <w:r w:rsidR="00E62837">
        <w:rPr>
          <w:rFonts w:ascii="Arial" w:hAnsi="Arial" w:cs="Arial"/>
          <w:sz w:val="22"/>
          <w:szCs w:val="22"/>
        </w:rPr>
        <w:t>agente público</w:t>
      </w:r>
      <w:r w:rsidR="00B22502">
        <w:rPr>
          <w:rFonts w:ascii="Arial" w:hAnsi="Arial" w:cs="Arial"/>
          <w:sz w:val="22"/>
          <w:szCs w:val="22"/>
        </w:rPr>
        <w:t xml:space="preserve"> em</w:t>
      </w:r>
      <w:r w:rsidR="0097656D">
        <w:rPr>
          <w:rFonts w:ascii="Arial" w:hAnsi="Arial" w:cs="Arial"/>
          <w:sz w:val="22"/>
          <w:szCs w:val="22"/>
        </w:rPr>
        <w:t xml:space="preserve"> T</w:t>
      </w:r>
      <w:r w:rsidR="00A00AFC" w:rsidRPr="006E09B8">
        <w:rPr>
          <w:rFonts w:ascii="Arial" w:hAnsi="Arial" w:cs="Arial"/>
          <w:sz w:val="22"/>
          <w:szCs w:val="22"/>
        </w:rPr>
        <w:t>eletrabalho equivalerá ao cumprimento da jornada de trabalho realizada fora das depen</w:t>
      </w:r>
      <w:r w:rsidR="00E61AA8" w:rsidRPr="006E09B8">
        <w:rPr>
          <w:rFonts w:ascii="Arial" w:hAnsi="Arial" w:cs="Arial"/>
          <w:sz w:val="22"/>
          <w:szCs w:val="22"/>
        </w:rPr>
        <w:t xml:space="preserve">dências das entidades da administração direta, autárquica e </w:t>
      </w:r>
      <w:proofErr w:type="spellStart"/>
      <w:r w:rsidR="00E61AA8" w:rsidRPr="006E09B8">
        <w:rPr>
          <w:rFonts w:ascii="Arial" w:hAnsi="Arial" w:cs="Arial"/>
          <w:sz w:val="22"/>
          <w:szCs w:val="22"/>
        </w:rPr>
        <w:t>fundacional</w:t>
      </w:r>
      <w:proofErr w:type="spellEnd"/>
      <w:r w:rsidR="00E61AA8" w:rsidRPr="006E09B8">
        <w:rPr>
          <w:rFonts w:ascii="Arial" w:hAnsi="Arial" w:cs="Arial"/>
          <w:sz w:val="22"/>
          <w:szCs w:val="22"/>
        </w:rPr>
        <w:t xml:space="preserve"> </w:t>
      </w:r>
      <w:r w:rsidR="00A00AFC" w:rsidRPr="006E09B8">
        <w:rPr>
          <w:rFonts w:ascii="Arial" w:hAnsi="Arial" w:cs="Arial"/>
          <w:sz w:val="22"/>
          <w:szCs w:val="22"/>
        </w:rPr>
        <w:t>do Município</w:t>
      </w:r>
      <w:r w:rsidR="00726801" w:rsidRPr="006E09B8">
        <w:rPr>
          <w:rFonts w:ascii="Arial" w:hAnsi="Arial" w:cs="Arial"/>
          <w:color w:val="FF0000"/>
          <w:sz w:val="22"/>
          <w:szCs w:val="22"/>
        </w:rPr>
        <w:t>;</w:t>
      </w:r>
    </w:p>
    <w:p w:rsidR="002B4340" w:rsidRPr="006E09B8" w:rsidRDefault="002B4340" w:rsidP="008B40D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726801" w:rsidRPr="006E09B8" w:rsidRDefault="00726801" w:rsidP="008B40D1">
      <w:pPr>
        <w:pStyle w:val="PargrafodaLista"/>
        <w:spacing w:after="0" w:line="240" w:lineRule="auto"/>
        <w:ind w:left="0" w:firstLine="0"/>
        <w:rPr>
          <w:sz w:val="22"/>
        </w:rPr>
      </w:pPr>
      <w:r w:rsidRPr="006E09B8">
        <w:rPr>
          <w:sz w:val="22"/>
        </w:rPr>
        <w:t xml:space="preserve">f) Compete à Diretoria de Governo Eletrônico viabilizar o acesso remoto e controlado do </w:t>
      </w:r>
      <w:r w:rsidR="00E62837">
        <w:rPr>
          <w:sz w:val="22"/>
        </w:rPr>
        <w:t>agente público</w:t>
      </w:r>
      <w:r w:rsidRPr="006E09B8">
        <w:rPr>
          <w:sz w:val="22"/>
        </w:rPr>
        <w:t xml:space="preserve"> em regime de </w:t>
      </w:r>
      <w:r w:rsidR="00E95310">
        <w:rPr>
          <w:sz w:val="22"/>
        </w:rPr>
        <w:t>Trabalho Não Presencial</w:t>
      </w:r>
      <w:r w:rsidRPr="006E09B8">
        <w:rPr>
          <w:sz w:val="22"/>
        </w:rPr>
        <w:t xml:space="preserve"> aos sistemas e </w:t>
      </w:r>
      <w:r w:rsidRPr="006E09B8">
        <w:rPr>
          <w:i/>
          <w:iCs/>
          <w:sz w:val="22"/>
        </w:rPr>
        <w:t>softwares</w:t>
      </w:r>
      <w:r w:rsidRPr="006E09B8">
        <w:rPr>
          <w:sz w:val="22"/>
        </w:rPr>
        <w:t xml:space="preserve"> institucionais do Município, assim como divulgar os requisitos tecnológicos mínimos para a atuação remota;</w:t>
      </w:r>
    </w:p>
    <w:p w:rsidR="002B4340" w:rsidRPr="006E09B8" w:rsidRDefault="002B4340" w:rsidP="008B40D1">
      <w:pPr>
        <w:pStyle w:val="PargrafodaLista"/>
        <w:spacing w:after="0" w:line="240" w:lineRule="auto"/>
        <w:ind w:left="0" w:firstLine="0"/>
        <w:rPr>
          <w:sz w:val="22"/>
        </w:rPr>
      </w:pPr>
    </w:p>
    <w:p w:rsidR="00524BB1" w:rsidRPr="006E09B8" w:rsidRDefault="00345267" w:rsidP="008B40D1">
      <w:pPr>
        <w:pStyle w:val="PargrafodaLista"/>
        <w:spacing w:after="0" w:line="240" w:lineRule="auto"/>
        <w:ind w:left="0" w:firstLine="0"/>
        <w:rPr>
          <w:sz w:val="22"/>
        </w:rPr>
      </w:pPr>
      <w:r>
        <w:rPr>
          <w:sz w:val="22"/>
        </w:rPr>
        <w:t xml:space="preserve">g) O </w:t>
      </w:r>
      <w:r w:rsidR="00E62837">
        <w:rPr>
          <w:sz w:val="22"/>
        </w:rPr>
        <w:t>agente público</w:t>
      </w:r>
      <w:r w:rsidR="00B22502">
        <w:rPr>
          <w:sz w:val="22"/>
        </w:rPr>
        <w:t xml:space="preserve"> em</w:t>
      </w:r>
      <w:r>
        <w:rPr>
          <w:sz w:val="22"/>
        </w:rPr>
        <w:t xml:space="preserve"> Trabalho Não Presencial </w:t>
      </w:r>
      <w:r w:rsidR="00726801" w:rsidRPr="006E09B8">
        <w:rPr>
          <w:sz w:val="22"/>
        </w:rPr>
        <w:t xml:space="preserve">poderá valer-se dos serviços de suporte da Diretoria de Governo Eletrônico para a solução de problemas relacionados ao acesso e ao funcionamento dos sistemas institucionais, observado o horário de expediente. </w:t>
      </w:r>
    </w:p>
    <w:p w:rsidR="0041790D" w:rsidRPr="006E09B8" w:rsidRDefault="0041790D" w:rsidP="008B40D1">
      <w:pPr>
        <w:jc w:val="both"/>
        <w:rPr>
          <w:rFonts w:ascii="Arial" w:hAnsi="Arial" w:cs="Arial"/>
          <w:b/>
        </w:rPr>
      </w:pPr>
    </w:p>
    <w:p w:rsidR="009A53C4" w:rsidRPr="006E09B8" w:rsidRDefault="00B4050C" w:rsidP="008B40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Quarta - Deveres do</w:t>
      </w:r>
      <w:r w:rsidR="009A53C4" w:rsidRPr="006E09B8">
        <w:rPr>
          <w:rFonts w:ascii="Arial" w:hAnsi="Arial" w:cs="Arial"/>
          <w:b/>
        </w:rPr>
        <w:t xml:space="preserve"> </w:t>
      </w:r>
      <w:r w:rsidR="00E62837">
        <w:rPr>
          <w:rFonts w:ascii="Arial" w:hAnsi="Arial" w:cs="Arial"/>
          <w:b/>
        </w:rPr>
        <w:t>Agente público</w:t>
      </w:r>
      <w:r>
        <w:rPr>
          <w:rFonts w:ascii="Arial" w:hAnsi="Arial" w:cs="Arial"/>
          <w:b/>
        </w:rPr>
        <w:t xml:space="preserve"> em </w:t>
      </w:r>
      <w:r w:rsidR="0049407B">
        <w:rPr>
          <w:rFonts w:ascii="Arial" w:hAnsi="Arial" w:cs="Arial"/>
          <w:b/>
        </w:rPr>
        <w:t>Trabalho Não Pre</w:t>
      </w:r>
      <w:r w:rsidR="00042A2C">
        <w:rPr>
          <w:rFonts w:ascii="Arial" w:hAnsi="Arial" w:cs="Arial"/>
          <w:b/>
        </w:rPr>
        <w:t>sencial</w:t>
      </w:r>
    </w:p>
    <w:p w:rsidR="0041790D" w:rsidRPr="006E09B8" w:rsidRDefault="0041790D" w:rsidP="008B40D1">
      <w:pPr>
        <w:spacing w:after="0" w:line="240" w:lineRule="auto"/>
        <w:jc w:val="both"/>
        <w:rPr>
          <w:rFonts w:ascii="Arial" w:hAnsi="Arial" w:cs="Arial"/>
        </w:rPr>
      </w:pPr>
      <w:r w:rsidRPr="006E09B8">
        <w:rPr>
          <w:rFonts w:ascii="Arial" w:hAnsi="Arial" w:cs="Arial"/>
        </w:rPr>
        <w:t xml:space="preserve">I - São deveres do </w:t>
      </w:r>
      <w:r w:rsidR="00E62837">
        <w:rPr>
          <w:rFonts w:ascii="Arial" w:hAnsi="Arial" w:cs="Arial"/>
        </w:rPr>
        <w:t>agente público</w:t>
      </w:r>
      <w:r w:rsidR="00376643">
        <w:rPr>
          <w:rFonts w:ascii="Arial" w:hAnsi="Arial" w:cs="Arial"/>
        </w:rPr>
        <w:t xml:space="preserve"> em </w:t>
      </w:r>
      <w:r w:rsidR="0049407B">
        <w:rPr>
          <w:rFonts w:ascii="Arial" w:hAnsi="Arial" w:cs="Arial"/>
        </w:rPr>
        <w:t>Trabalho Não Presencial:</w:t>
      </w:r>
      <w:r w:rsidRPr="006E09B8">
        <w:rPr>
          <w:rFonts w:ascii="Arial" w:hAnsi="Arial" w:cs="Arial"/>
        </w:rPr>
        <w:t xml:space="preserve"> </w:t>
      </w:r>
    </w:p>
    <w:p w:rsidR="004930E6" w:rsidRPr="006E09B8" w:rsidRDefault="004930E6" w:rsidP="008B40D1">
      <w:pPr>
        <w:spacing w:after="0" w:line="240" w:lineRule="auto"/>
        <w:jc w:val="both"/>
        <w:rPr>
          <w:rFonts w:ascii="Arial" w:hAnsi="Arial" w:cs="Arial"/>
        </w:rPr>
      </w:pPr>
    </w:p>
    <w:p w:rsidR="0041790D" w:rsidRPr="006E09B8" w:rsidRDefault="0041790D" w:rsidP="008B40D1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sz w:val="22"/>
        </w:rPr>
      </w:pPr>
      <w:proofErr w:type="gramStart"/>
      <w:r w:rsidRPr="006E09B8">
        <w:rPr>
          <w:sz w:val="22"/>
        </w:rPr>
        <w:lastRenderedPageBreak/>
        <w:t>cumprir</w:t>
      </w:r>
      <w:proofErr w:type="gramEnd"/>
      <w:r w:rsidRPr="006E09B8">
        <w:rPr>
          <w:sz w:val="22"/>
        </w:rPr>
        <w:t xml:space="preserve"> as metas de produtividade estabelecidas,</w:t>
      </w:r>
      <w:r w:rsidR="004123A2">
        <w:rPr>
          <w:sz w:val="22"/>
        </w:rPr>
        <w:t xml:space="preserve"> quando aplicáveis,</w:t>
      </w:r>
      <w:r w:rsidRPr="006E09B8">
        <w:rPr>
          <w:sz w:val="22"/>
        </w:rPr>
        <w:t xml:space="preserve"> com a qualidade exigida pela chefia imediata; </w:t>
      </w:r>
    </w:p>
    <w:p w:rsidR="004C7479" w:rsidRPr="006E09B8" w:rsidRDefault="004C7479" w:rsidP="008B40D1">
      <w:pPr>
        <w:pStyle w:val="PargrafodaLista"/>
        <w:spacing w:after="0" w:line="240" w:lineRule="auto"/>
        <w:ind w:left="284" w:firstLine="0"/>
        <w:rPr>
          <w:sz w:val="22"/>
        </w:rPr>
      </w:pPr>
    </w:p>
    <w:p w:rsidR="004123A2" w:rsidRPr="004123A2" w:rsidRDefault="004123A2" w:rsidP="004123A2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sz w:val="22"/>
        </w:rPr>
      </w:pPr>
      <w:proofErr w:type="gramStart"/>
      <w:r w:rsidRPr="006E09B8">
        <w:rPr>
          <w:sz w:val="22"/>
          <w:shd w:val="clear" w:color="auto" w:fill="FFFFFF"/>
        </w:rPr>
        <w:t>permanecer</w:t>
      </w:r>
      <w:proofErr w:type="gramEnd"/>
      <w:r w:rsidRPr="006E09B8">
        <w:rPr>
          <w:sz w:val="22"/>
          <w:shd w:val="clear" w:color="auto" w:fill="FFFFFF"/>
        </w:rPr>
        <w:t xml:space="preserve"> disponível, conforme orientação da chefia, por meio virtual, em horário a ser fixado, para realizar atendimento ao público interno e/</w:t>
      </w:r>
      <w:r>
        <w:rPr>
          <w:sz w:val="22"/>
          <w:shd w:val="clear" w:color="auto" w:fill="FFFFFF"/>
        </w:rPr>
        <w:t>ou externo</w:t>
      </w:r>
      <w:r w:rsidR="00E165FA">
        <w:rPr>
          <w:sz w:val="22"/>
          <w:shd w:val="clear" w:color="auto" w:fill="FFFFFF"/>
        </w:rPr>
        <w:t>, nos termos do art. 6º, §2º desta Instrução</w:t>
      </w:r>
      <w:r>
        <w:rPr>
          <w:sz w:val="22"/>
          <w:shd w:val="clear" w:color="auto" w:fill="FFFFFF"/>
        </w:rPr>
        <w:t>;</w:t>
      </w:r>
    </w:p>
    <w:p w:rsidR="004123A2" w:rsidRPr="006E09B8" w:rsidRDefault="004123A2" w:rsidP="004123A2">
      <w:pPr>
        <w:pStyle w:val="PargrafodaLista"/>
        <w:spacing w:after="0" w:line="240" w:lineRule="auto"/>
        <w:ind w:left="284" w:firstLine="0"/>
        <w:rPr>
          <w:sz w:val="22"/>
        </w:rPr>
      </w:pPr>
    </w:p>
    <w:p w:rsidR="0041790D" w:rsidRPr="006E09B8" w:rsidRDefault="0041790D" w:rsidP="008B40D1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sz w:val="22"/>
        </w:rPr>
      </w:pPr>
      <w:proofErr w:type="gramStart"/>
      <w:r w:rsidRPr="006E09B8">
        <w:rPr>
          <w:sz w:val="22"/>
        </w:rPr>
        <w:t>priorizar</w:t>
      </w:r>
      <w:proofErr w:type="gramEnd"/>
      <w:r w:rsidRPr="006E09B8">
        <w:rPr>
          <w:sz w:val="22"/>
        </w:rPr>
        <w:t xml:space="preserve"> as atividades urgentes indicadas pela chefia imediata;</w:t>
      </w:r>
    </w:p>
    <w:p w:rsidR="004C7479" w:rsidRPr="006E09B8" w:rsidRDefault="004C7479" w:rsidP="008B40D1">
      <w:pPr>
        <w:pStyle w:val="PargrafodaLista"/>
        <w:spacing w:after="0" w:line="240" w:lineRule="auto"/>
        <w:ind w:left="284" w:firstLine="0"/>
        <w:rPr>
          <w:sz w:val="22"/>
        </w:rPr>
      </w:pPr>
    </w:p>
    <w:p w:rsidR="0041790D" w:rsidRPr="006E09B8" w:rsidRDefault="0041790D" w:rsidP="008B40D1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sz w:val="22"/>
        </w:rPr>
      </w:pPr>
      <w:proofErr w:type="gramStart"/>
      <w:r w:rsidRPr="006E09B8">
        <w:rPr>
          <w:sz w:val="22"/>
        </w:rPr>
        <w:t>ajustar</w:t>
      </w:r>
      <w:proofErr w:type="gramEnd"/>
      <w:r w:rsidRPr="006E09B8">
        <w:rPr>
          <w:sz w:val="22"/>
        </w:rPr>
        <w:t xml:space="preserve"> com a chefia imediata a periodicidade da presença na unidade, de acordo com o estabelecido nesta Instrução; </w:t>
      </w:r>
    </w:p>
    <w:p w:rsidR="004C7479" w:rsidRPr="006E09B8" w:rsidRDefault="004C7479" w:rsidP="008B40D1">
      <w:pPr>
        <w:pStyle w:val="PargrafodaLista"/>
        <w:spacing w:after="0" w:line="240" w:lineRule="auto"/>
        <w:ind w:left="284" w:firstLine="0"/>
        <w:rPr>
          <w:sz w:val="22"/>
        </w:rPr>
      </w:pPr>
    </w:p>
    <w:p w:rsidR="0041790D" w:rsidRPr="006E09B8" w:rsidRDefault="0041790D" w:rsidP="008B40D1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sz w:val="22"/>
        </w:rPr>
      </w:pPr>
      <w:proofErr w:type="gramStart"/>
      <w:r w:rsidRPr="006E09B8">
        <w:rPr>
          <w:sz w:val="22"/>
        </w:rPr>
        <w:t>atender</w:t>
      </w:r>
      <w:proofErr w:type="gramEnd"/>
      <w:r w:rsidRPr="006E09B8">
        <w:rPr>
          <w:sz w:val="22"/>
        </w:rPr>
        <w:t xml:space="preserve"> às convocações para comparecimento às dependências da s</w:t>
      </w:r>
      <w:r w:rsidR="002924E9">
        <w:rPr>
          <w:sz w:val="22"/>
        </w:rPr>
        <w:t>ua unidade, nos termos do art. 6</w:t>
      </w:r>
      <w:r w:rsidRPr="006E09B8">
        <w:rPr>
          <w:sz w:val="22"/>
        </w:rPr>
        <w:t xml:space="preserve">º, § 1º desta Instrução; </w:t>
      </w:r>
    </w:p>
    <w:p w:rsidR="004C7479" w:rsidRPr="006E09B8" w:rsidRDefault="004C7479" w:rsidP="008B40D1">
      <w:pPr>
        <w:pStyle w:val="PargrafodaLista"/>
        <w:spacing w:after="0" w:line="240" w:lineRule="auto"/>
        <w:ind w:left="284" w:firstLine="0"/>
        <w:rPr>
          <w:sz w:val="22"/>
        </w:rPr>
      </w:pPr>
    </w:p>
    <w:p w:rsidR="0041790D" w:rsidRPr="006E09B8" w:rsidRDefault="0041790D" w:rsidP="008B40D1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sz w:val="22"/>
        </w:rPr>
      </w:pPr>
      <w:proofErr w:type="gramStart"/>
      <w:r w:rsidRPr="006E09B8">
        <w:rPr>
          <w:sz w:val="22"/>
        </w:rPr>
        <w:t>manter</w:t>
      </w:r>
      <w:proofErr w:type="gramEnd"/>
      <w:r w:rsidRPr="006E09B8">
        <w:rPr>
          <w:sz w:val="22"/>
        </w:rPr>
        <w:t xml:space="preserve"> contatos institucionais e pessoais permanentemente atualizados e ativos nos dias úteis; </w:t>
      </w:r>
    </w:p>
    <w:p w:rsidR="004C7479" w:rsidRPr="006E09B8" w:rsidRDefault="004C7479" w:rsidP="008B40D1">
      <w:pPr>
        <w:pStyle w:val="PargrafodaLista"/>
        <w:spacing w:after="0" w:line="240" w:lineRule="auto"/>
        <w:ind w:left="284" w:firstLine="0"/>
        <w:rPr>
          <w:sz w:val="22"/>
        </w:rPr>
      </w:pPr>
    </w:p>
    <w:p w:rsidR="0041790D" w:rsidRPr="006E09B8" w:rsidRDefault="0041790D" w:rsidP="008B40D1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sz w:val="22"/>
        </w:rPr>
      </w:pPr>
      <w:proofErr w:type="gramStart"/>
      <w:r w:rsidRPr="006E09B8">
        <w:rPr>
          <w:sz w:val="22"/>
        </w:rPr>
        <w:t>consultar</w:t>
      </w:r>
      <w:proofErr w:type="gramEnd"/>
      <w:r w:rsidRPr="006E09B8">
        <w:rPr>
          <w:sz w:val="22"/>
        </w:rPr>
        <w:t xml:space="preserve"> diariamente sua caixa de co</w:t>
      </w:r>
      <w:r w:rsidR="004C7479" w:rsidRPr="006E09B8">
        <w:rPr>
          <w:sz w:val="22"/>
        </w:rPr>
        <w:t>rreio eletrônico institucional;</w:t>
      </w:r>
    </w:p>
    <w:p w:rsidR="004C7479" w:rsidRPr="006E09B8" w:rsidRDefault="004C7479" w:rsidP="008B40D1">
      <w:pPr>
        <w:pStyle w:val="PargrafodaLista"/>
        <w:spacing w:after="0" w:line="240" w:lineRule="auto"/>
        <w:ind w:left="284" w:firstLine="0"/>
        <w:rPr>
          <w:sz w:val="22"/>
        </w:rPr>
      </w:pPr>
    </w:p>
    <w:p w:rsidR="0041790D" w:rsidRPr="006E09B8" w:rsidRDefault="0041790D" w:rsidP="008B40D1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sz w:val="22"/>
        </w:rPr>
      </w:pPr>
      <w:proofErr w:type="gramStart"/>
      <w:r w:rsidRPr="006E09B8">
        <w:rPr>
          <w:sz w:val="22"/>
        </w:rPr>
        <w:t>apresentar</w:t>
      </w:r>
      <w:proofErr w:type="gramEnd"/>
      <w:r w:rsidRPr="006E09B8">
        <w:rPr>
          <w:sz w:val="22"/>
        </w:rPr>
        <w:t xml:space="preserve"> à chefia imediata, na  periodicidade ajustada, os resultados parciais e finais da meta </w:t>
      </w:r>
      <w:r w:rsidR="002B0C6E">
        <w:rPr>
          <w:sz w:val="22"/>
        </w:rPr>
        <w:t>de produtividade</w:t>
      </w:r>
      <w:r w:rsidRPr="006E09B8">
        <w:rPr>
          <w:sz w:val="22"/>
        </w:rPr>
        <w:t xml:space="preserve"> estabelecida</w:t>
      </w:r>
      <w:r w:rsidR="002B0C6E">
        <w:rPr>
          <w:sz w:val="22"/>
        </w:rPr>
        <w:t>, quando aplicáveis,</w:t>
      </w:r>
      <w:r w:rsidRPr="006E09B8">
        <w:rPr>
          <w:sz w:val="22"/>
        </w:rPr>
        <w:t xml:space="preserve"> e consultar sobre orientações e informações de modo a proporcionar o acompanhamento dos trabalhos; </w:t>
      </w:r>
    </w:p>
    <w:p w:rsidR="004C7479" w:rsidRPr="006E09B8" w:rsidRDefault="004C7479" w:rsidP="008B40D1">
      <w:pPr>
        <w:pStyle w:val="PargrafodaLista"/>
        <w:spacing w:after="0" w:line="240" w:lineRule="auto"/>
        <w:ind w:left="284" w:firstLine="0"/>
        <w:rPr>
          <w:sz w:val="22"/>
        </w:rPr>
      </w:pPr>
    </w:p>
    <w:p w:rsidR="0041790D" w:rsidRPr="006E09B8" w:rsidRDefault="0041790D" w:rsidP="008B40D1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sz w:val="22"/>
        </w:rPr>
      </w:pPr>
      <w:proofErr w:type="gramStart"/>
      <w:r w:rsidRPr="006E09B8">
        <w:rPr>
          <w:sz w:val="22"/>
        </w:rPr>
        <w:t>manter</w:t>
      </w:r>
      <w:proofErr w:type="gramEnd"/>
      <w:r w:rsidRPr="006E09B8">
        <w:rPr>
          <w:sz w:val="22"/>
        </w:rPr>
        <w:t xml:space="preserve"> a chefia imediata informada acerca de eventuais dificuldades, ocorrências ou dúvidas que possam atrasar ou prejudicar o cumprimento da meta de produtividade;</w:t>
      </w:r>
    </w:p>
    <w:p w:rsidR="004C7479" w:rsidRPr="006E09B8" w:rsidRDefault="004C7479" w:rsidP="008B40D1">
      <w:pPr>
        <w:pStyle w:val="PargrafodaLista"/>
        <w:spacing w:after="0" w:line="240" w:lineRule="auto"/>
        <w:ind w:left="284" w:firstLine="0"/>
        <w:rPr>
          <w:sz w:val="22"/>
        </w:rPr>
      </w:pPr>
    </w:p>
    <w:p w:rsidR="0041790D" w:rsidRPr="006E09B8" w:rsidRDefault="0041790D" w:rsidP="008B40D1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sz w:val="22"/>
        </w:rPr>
      </w:pPr>
      <w:proofErr w:type="gramStart"/>
      <w:r w:rsidRPr="006E09B8">
        <w:rPr>
          <w:sz w:val="22"/>
        </w:rPr>
        <w:t>assinar</w:t>
      </w:r>
      <w:proofErr w:type="gramEnd"/>
      <w:r w:rsidRPr="006E09B8">
        <w:rPr>
          <w:sz w:val="22"/>
        </w:rPr>
        <w:t xml:space="preserve"> </w:t>
      </w:r>
      <w:r w:rsidR="00C30EC7">
        <w:rPr>
          <w:sz w:val="22"/>
        </w:rPr>
        <w:t>Termo d</w:t>
      </w:r>
      <w:r w:rsidR="00C30EC7" w:rsidRPr="006E09B8">
        <w:rPr>
          <w:sz w:val="22"/>
        </w:rPr>
        <w:t xml:space="preserve">e Recebimento </w:t>
      </w:r>
      <w:r w:rsidR="00C30EC7">
        <w:rPr>
          <w:sz w:val="22"/>
        </w:rPr>
        <w:t>e</w:t>
      </w:r>
      <w:r w:rsidR="00C30EC7" w:rsidRPr="006E09B8">
        <w:rPr>
          <w:sz w:val="22"/>
        </w:rPr>
        <w:t xml:space="preserve"> Responsabilidade </w:t>
      </w:r>
      <w:r w:rsidRPr="006E09B8">
        <w:rPr>
          <w:sz w:val="22"/>
        </w:rPr>
        <w:t>de processos e  documentos físicos</w:t>
      </w:r>
      <w:r w:rsidR="00CB7DAA">
        <w:rPr>
          <w:sz w:val="22"/>
        </w:rPr>
        <w:t xml:space="preserve"> ou de </w:t>
      </w:r>
      <w:r w:rsidR="00CB7DAA">
        <w:rPr>
          <w:sz w:val="22"/>
        </w:rPr>
        <w:lastRenderedPageBreak/>
        <w:t>equipamentos de informática e mobiliário</w:t>
      </w:r>
      <w:r w:rsidRPr="006E09B8">
        <w:rPr>
          <w:sz w:val="22"/>
        </w:rPr>
        <w:t xml:space="preserve"> que retirar das dependências da unidade e devolvê-los íntegros ao término do trabalho ou quando s</w:t>
      </w:r>
      <w:r w:rsidR="004C7479" w:rsidRPr="006E09B8">
        <w:rPr>
          <w:sz w:val="22"/>
        </w:rPr>
        <w:t>olicitado pela chefia imediata;</w:t>
      </w:r>
    </w:p>
    <w:p w:rsidR="004C7479" w:rsidRPr="006E09B8" w:rsidRDefault="004C7479" w:rsidP="008B40D1">
      <w:pPr>
        <w:pStyle w:val="PargrafodaLista"/>
        <w:spacing w:after="0" w:line="240" w:lineRule="auto"/>
        <w:ind w:left="284" w:firstLine="0"/>
        <w:rPr>
          <w:sz w:val="22"/>
        </w:rPr>
      </w:pPr>
    </w:p>
    <w:p w:rsidR="0041790D" w:rsidRPr="006E09B8" w:rsidRDefault="0041790D" w:rsidP="008B40D1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sz w:val="22"/>
        </w:rPr>
      </w:pPr>
      <w:proofErr w:type="gramStart"/>
      <w:r w:rsidRPr="006E09B8">
        <w:rPr>
          <w:color w:val="auto"/>
          <w:sz w:val="22"/>
          <w:shd w:val="clear" w:color="auto" w:fill="FFFFFF"/>
        </w:rPr>
        <w:t>não</w:t>
      </w:r>
      <w:proofErr w:type="gramEnd"/>
      <w:r w:rsidRPr="006E09B8">
        <w:rPr>
          <w:color w:val="auto"/>
          <w:sz w:val="22"/>
          <w:shd w:val="clear" w:color="auto" w:fill="FFFFFF"/>
        </w:rPr>
        <w:t xml:space="preserve"> permitir qualquer forma de interferência de terceiros nas atividades laborais sob sua responsabilidade, de modo a </w:t>
      </w:r>
      <w:r w:rsidRPr="006E09B8">
        <w:rPr>
          <w:sz w:val="22"/>
        </w:rPr>
        <w:t xml:space="preserve">preservar o sigilo dos dados acessados de forma remota e dos contidos nos processos e demais documentos, observando as normas internas de segurança da informação e da comunicação, sob pena de responsabilidade nos termos da legislação aplicável; </w:t>
      </w:r>
    </w:p>
    <w:p w:rsidR="004C7479" w:rsidRPr="006E09B8" w:rsidRDefault="004C7479" w:rsidP="008B40D1">
      <w:pPr>
        <w:pStyle w:val="PargrafodaLista"/>
        <w:spacing w:after="0" w:line="240" w:lineRule="auto"/>
        <w:ind w:left="284" w:firstLine="0"/>
        <w:rPr>
          <w:sz w:val="22"/>
        </w:rPr>
      </w:pPr>
    </w:p>
    <w:p w:rsidR="0041790D" w:rsidRPr="006E09B8" w:rsidRDefault="0041790D" w:rsidP="008B40D1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sz w:val="22"/>
        </w:rPr>
      </w:pPr>
      <w:proofErr w:type="gramStart"/>
      <w:r w:rsidRPr="006E09B8">
        <w:rPr>
          <w:sz w:val="22"/>
        </w:rPr>
        <w:t>manter</w:t>
      </w:r>
      <w:proofErr w:type="gramEnd"/>
      <w:r w:rsidRPr="006E09B8">
        <w:rPr>
          <w:sz w:val="22"/>
        </w:rPr>
        <w:t xml:space="preserve"> atualizados os sistemas institucionais instalados nos equipamentos de trabalho; </w:t>
      </w:r>
    </w:p>
    <w:p w:rsidR="004C7479" w:rsidRPr="006E09B8" w:rsidRDefault="004C7479" w:rsidP="008B40D1">
      <w:pPr>
        <w:pStyle w:val="PargrafodaLista"/>
        <w:spacing w:after="0" w:line="240" w:lineRule="auto"/>
        <w:ind w:left="284" w:firstLine="0"/>
        <w:rPr>
          <w:sz w:val="22"/>
        </w:rPr>
      </w:pPr>
    </w:p>
    <w:p w:rsidR="0041790D" w:rsidRPr="006E09B8" w:rsidRDefault="0041790D" w:rsidP="008B40D1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sz w:val="22"/>
        </w:rPr>
      </w:pPr>
      <w:proofErr w:type="gramStart"/>
      <w:r w:rsidRPr="006E09B8">
        <w:rPr>
          <w:sz w:val="22"/>
        </w:rPr>
        <w:t>atender</w:t>
      </w:r>
      <w:proofErr w:type="gramEnd"/>
      <w:r w:rsidRPr="006E09B8">
        <w:rPr>
          <w:sz w:val="22"/>
        </w:rPr>
        <w:t>, nos prazos estipulados, as solicitações da chefia imediata;</w:t>
      </w:r>
    </w:p>
    <w:p w:rsidR="004C7479" w:rsidRPr="006E09B8" w:rsidRDefault="004C7479" w:rsidP="008B40D1">
      <w:pPr>
        <w:pStyle w:val="PargrafodaLista"/>
        <w:spacing w:after="0" w:line="240" w:lineRule="auto"/>
        <w:ind w:left="284" w:firstLine="0"/>
        <w:rPr>
          <w:sz w:val="22"/>
        </w:rPr>
      </w:pPr>
    </w:p>
    <w:p w:rsidR="0041790D" w:rsidRPr="006E09B8" w:rsidRDefault="0041790D" w:rsidP="008B40D1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sz w:val="22"/>
        </w:rPr>
      </w:pPr>
      <w:proofErr w:type="gramStart"/>
      <w:r w:rsidRPr="006E09B8">
        <w:rPr>
          <w:sz w:val="22"/>
        </w:rPr>
        <w:t>participar</w:t>
      </w:r>
      <w:proofErr w:type="gramEnd"/>
      <w:r w:rsidRPr="006E09B8">
        <w:rPr>
          <w:sz w:val="22"/>
        </w:rPr>
        <w:t xml:space="preserve"> das atividades de acompanhamento e capacitação ao </w:t>
      </w:r>
      <w:r w:rsidR="006D4B6E">
        <w:rPr>
          <w:sz w:val="22"/>
        </w:rPr>
        <w:t>Trabalho Não Presencial</w:t>
      </w:r>
      <w:r w:rsidRPr="006E09B8">
        <w:rPr>
          <w:sz w:val="22"/>
        </w:rPr>
        <w:t xml:space="preserve"> sempre que determinado pela chefia imediata;</w:t>
      </w:r>
    </w:p>
    <w:p w:rsidR="004C7479" w:rsidRPr="006E09B8" w:rsidRDefault="004C7479" w:rsidP="008B40D1">
      <w:pPr>
        <w:pStyle w:val="PargrafodaLista"/>
        <w:spacing w:after="0" w:line="240" w:lineRule="auto"/>
        <w:ind w:left="284" w:firstLine="0"/>
        <w:rPr>
          <w:sz w:val="22"/>
        </w:rPr>
      </w:pPr>
    </w:p>
    <w:p w:rsidR="0041790D" w:rsidRPr="006E09B8" w:rsidRDefault="0041790D" w:rsidP="008B40D1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sz w:val="22"/>
        </w:rPr>
      </w:pPr>
      <w:proofErr w:type="gramStart"/>
      <w:r w:rsidRPr="006E09B8">
        <w:rPr>
          <w:sz w:val="22"/>
        </w:rPr>
        <w:t>comunicar</w:t>
      </w:r>
      <w:proofErr w:type="gramEnd"/>
      <w:r w:rsidRPr="006E09B8">
        <w:rPr>
          <w:sz w:val="22"/>
        </w:rPr>
        <w:t xml:space="preserve"> à respectiva chefia, imediatamente, a ocorrência de qualquer acidente de trabalho ou acometimento de enfermidade durante o período de execução do </w:t>
      </w:r>
      <w:r w:rsidR="00CB7D7C">
        <w:rPr>
          <w:sz w:val="22"/>
        </w:rPr>
        <w:t>Trabalho Não Presencial</w:t>
      </w:r>
      <w:r w:rsidRPr="006E09B8">
        <w:rPr>
          <w:sz w:val="22"/>
        </w:rPr>
        <w:t>; e</w:t>
      </w:r>
    </w:p>
    <w:p w:rsidR="004C7479" w:rsidRPr="006E09B8" w:rsidRDefault="004C7479" w:rsidP="008B40D1">
      <w:pPr>
        <w:pStyle w:val="PargrafodaLista"/>
        <w:spacing w:after="0" w:line="240" w:lineRule="auto"/>
        <w:ind w:left="284" w:firstLine="0"/>
        <w:rPr>
          <w:sz w:val="22"/>
        </w:rPr>
      </w:pPr>
    </w:p>
    <w:p w:rsidR="000A1776" w:rsidRPr="006E09B8" w:rsidRDefault="0041790D" w:rsidP="008B40D1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sz w:val="22"/>
        </w:rPr>
      </w:pPr>
      <w:proofErr w:type="gramStart"/>
      <w:r w:rsidRPr="006E09B8">
        <w:rPr>
          <w:sz w:val="22"/>
        </w:rPr>
        <w:t>manter</w:t>
      </w:r>
      <w:proofErr w:type="gramEnd"/>
      <w:r w:rsidRPr="006E09B8">
        <w:rPr>
          <w:sz w:val="22"/>
        </w:rPr>
        <w:t>-se atualizado acerca de dispositivos legais, atos, portarias, orientações ou outras informações que digam respeito à sua atividade funcional.</w:t>
      </w:r>
    </w:p>
    <w:p w:rsidR="000A1776" w:rsidRPr="006E09B8" w:rsidRDefault="000A1776" w:rsidP="008B40D1">
      <w:pPr>
        <w:pStyle w:val="PargrafodaLista"/>
        <w:spacing w:after="0" w:line="240" w:lineRule="auto"/>
        <w:ind w:firstLine="0"/>
        <w:rPr>
          <w:sz w:val="22"/>
        </w:rPr>
      </w:pPr>
    </w:p>
    <w:p w:rsidR="000A1776" w:rsidRPr="006E09B8" w:rsidRDefault="000A1776" w:rsidP="008B40D1">
      <w:pPr>
        <w:pStyle w:val="PargrafodaLista"/>
        <w:spacing w:after="0" w:line="240" w:lineRule="auto"/>
        <w:ind w:firstLine="0"/>
        <w:rPr>
          <w:sz w:val="22"/>
        </w:rPr>
      </w:pPr>
    </w:p>
    <w:p w:rsidR="000A1776" w:rsidRPr="006E09B8" w:rsidRDefault="000A1776" w:rsidP="008B40D1">
      <w:pPr>
        <w:pStyle w:val="PargrafodaLista"/>
        <w:spacing w:after="0" w:line="240" w:lineRule="auto"/>
        <w:ind w:left="0" w:firstLine="0"/>
        <w:rPr>
          <w:b/>
          <w:sz w:val="22"/>
        </w:rPr>
      </w:pPr>
      <w:r w:rsidRPr="006E09B8">
        <w:rPr>
          <w:b/>
          <w:sz w:val="22"/>
        </w:rPr>
        <w:t>Cláusula Quinta - Deveres da Chefia Imediata</w:t>
      </w:r>
    </w:p>
    <w:p w:rsidR="00466F22" w:rsidRPr="006E09B8" w:rsidRDefault="00466F22" w:rsidP="008B40D1">
      <w:pPr>
        <w:pStyle w:val="PargrafodaLista"/>
        <w:spacing w:after="0" w:line="240" w:lineRule="auto"/>
        <w:ind w:left="0" w:firstLine="0"/>
        <w:rPr>
          <w:sz w:val="22"/>
        </w:rPr>
      </w:pPr>
    </w:p>
    <w:p w:rsidR="00466F22" w:rsidRPr="006E09B8" w:rsidRDefault="00466F22" w:rsidP="008B40D1">
      <w:pPr>
        <w:spacing w:after="0" w:line="240" w:lineRule="auto"/>
        <w:jc w:val="both"/>
        <w:rPr>
          <w:rFonts w:ascii="Arial" w:hAnsi="Arial" w:cs="Arial"/>
        </w:rPr>
      </w:pPr>
      <w:r w:rsidRPr="006E09B8">
        <w:rPr>
          <w:rFonts w:ascii="Arial" w:hAnsi="Arial" w:cs="Arial"/>
        </w:rPr>
        <w:lastRenderedPageBreak/>
        <w:t xml:space="preserve">I - São deveres da chefia imediata: </w:t>
      </w:r>
    </w:p>
    <w:p w:rsidR="003155A2" w:rsidRPr="006E09B8" w:rsidRDefault="003155A2" w:rsidP="008B40D1">
      <w:pPr>
        <w:spacing w:after="0" w:line="240" w:lineRule="auto"/>
        <w:jc w:val="both"/>
        <w:rPr>
          <w:rFonts w:ascii="Arial" w:hAnsi="Arial" w:cs="Arial"/>
        </w:rPr>
      </w:pPr>
    </w:p>
    <w:p w:rsidR="00466F22" w:rsidRPr="006E09B8" w:rsidRDefault="00466F22" w:rsidP="00961620">
      <w:pPr>
        <w:pStyle w:val="PargrafodaLista"/>
        <w:numPr>
          <w:ilvl w:val="0"/>
          <w:numId w:val="9"/>
        </w:numPr>
        <w:spacing w:before="120" w:afterLines="120"/>
        <w:ind w:left="284" w:hanging="357"/>
        <w:contextualSpacing w:val="0"/>
        <w:rPr>
          <w:sz w:val="22"/>
        </w:rPr>
      </w:pPr>
      <w:proofErr w:type="gramStart"/>
      <w:r w:rsidRPr="006E09B8">
        <w:rPr>
          <w:sz w:val="22"/>
        </w:rPr>
        <w:t>acompanhar</w:t>
      </w:r>
      <w:proofErr w:type="gramEnd"/>
      <w:r w:rsidRPr="006E09B8">
        <w:rPr>
          <w:sz w:val="22"/>
        </w:rPr>
        <w:t xml:space="preserve"> a adaptação e o desempenho do </w:t>
      </w:r>
      <w:r w:rsidR="00E62837">
        <w:rPr>
          <w:sz w:val="22"/>
        </w:rPr>
        <w:t>agente público</w:t>
      </w:r>
      <w:r w:rsidR="009673D1">
        <w:rPr>
          <w:sz w:val="22"/>
        </w:rPr>
        <w:t xml:space="preserve"> em </w:t>
      </w:r>
      <w:r w:rsidR="00BE4FCD">
        <w:rPr>
          <w:sz w:val="22"/>
        </w:rPr>
        <w:t>Trabalho Não Presencial</w:t>
      </w:r>
      <w:r w:rsidRPr="006E09B8">
        <w:rPr>
          <w:sz w:val="22"/>
        </w:rPr>
        <w:t xml:space="preserve">, fornecendo o suporte necessário; </w:t>
      </w:r>
    </w:p>
    <w:p w:rsidR="00466F22" w:rsidRPr="006E09B8" w:rsidRDefault="00466F22" w:rsidP="00961620">
      <w:pPr>
        <w:pStyle w:val="PargrafodaLista"/>
        <w:numPr>
          <w:ilvl w:val="0"/>
          <w:numId w:val="9"/>
        </w:numPr>
        <w:spacing w:before="120" w:afterLines="120" w:line="240" w:lineRule="auto"/>
        <w:ind w:left="284" w:hanging="357"/>
        <w:contextualSpacing w:val="0"/>
        <w:rPr>
          <w:sz w:val="22"/>
        </w:rPr>
      </w:pPr>
      <w:proofErr w:type="gramStart"/>
      <w:r w:rsidRPr="006E09B8">
        <w:rPr>
          <w:sz w:val="22"/>
        </w:rPr>
        <w:t>aferir</w:t>
      </w:r>
      <w:proofErr w:type="gramEnd"/>
      <w:r w:rsidRPr="006E09B8">
        <w:rPr>
          <w:sz w:val="22"/>
        </w:rPr>
        <w:t xml:space="preserve"> e monitorar a qualidade das atividades realizadas e o cumprimento das metas de produtividade estabelecidas</w:t>
      </w:r>
      <w:r w:rsidR="009673D1">
        <w:rPr>
          <w:sz w:val="22"/>
        </w:rPr>
        <w:t>, quando aplicáveis</w:t>
      </w:r>
      <w:r w:rsidRPr="006E09B8">
        <w:rPr>
          <w:sz w:val="22"/>
        </w:rPr>
        <w:t xml:space="preserve">; </w:t>
      </w:r>
    </w:p>
    <w:p w:rsidR="00466F22" w:rsidRPr="006E09B8" w:rsidRDefault="00775CD2" w:rsidP="00961620">
      <w:pPr>
        <w:pStyle w:val="PargrafodaLista"/>
        <w:numPr>
          <w:ilvl w:val="0"/>
          <w:numId w:val="9"/>
        </w:numPr>
        <w:spacing w:before="120" w:afterLines="120" w:line="240" w:lineRule="auto"/>
        <w:ind w:left="284" w:hanging="357"/>
        <w:contextualSpacing w:val="0"/>
        <w:rPr>
          <w:sz w:val="22"/>
        </w:rPr>
      </w:pPr>
      <w:proofErr w:type="gramStart"/>
      <w:r w:rsidRPr="00775CD2">
        <w:rPr>
          <w:sz w:val="22"/>
        </w:rPr>
        <w:t>analisar</w:t>
      </w:r>
      <w:proofErr w:type="gramEnd"/>
      <w:r w:rsidRPr="00775CD2">
        <w:rPr>
          <w:sz w:val="22"/>
        </w:rPr>
        <w:t xml:space="preserve"> relatórios mensais enviados pelos servidores que se encontram em trabalho não presencial e encaminhar, quando requerido, ao Comitê Gestor do Home Office e Teletrabalho o relatório previsto no art. 3°, III, da Instrução Normativa n°002/SMA/2021</w:t>
      </w:r>
      <w:r w:rsidR="00466F22" w:rsidRPr="006E09B8">
        <w:rPr>
          <w:sz w:val="22"/>
        </w:rPr>
        <w:t xml:space="preserve">; </w:t>
      </w:r>
    </w:p>
    <w:p w:rsidR="00466F22" w:rsidRPr="006E09B8" w:rsidRDefault="00466F22" w:rsidP="00961620">
      <w:pPr>
        <w:pStyle w:val="PargrafodaLista"/>
        <w:numPr>
          <w:ilvl w:val="0"/>
          <w:numId w:val="9"/>
        </w:numPr>
        <w:spacing w:before="120" w:afterLines="120" w:line="240" w:lineRule="auto"/>
        <w:ind w:left="284" w:hanging="357"/>
        <w:contextualSpacing w:val="0"/>
        <w:rPr>
          <w:sz w:val="22"/>
        </w:rPr>
      </w:pPr>
      <w:proofErr w:type="gramStart"/>
      <w:r w:rsidRPr="006E09B8">
        <w:rPr>
          <w:sz w:val="22"/>
        </w:rPr>
        <w:t>comunicar</w:t>
      </w:r>
      <w:proofErr w:type="gramEnd"/>
      <w:r w:rsidRPr="006E09B8">
        <w:rPr>
          <w:sz w:val="22"/>
        </w:rPr>
        <w:t xml:space="preserve"> ao </w:t>
      </w:r>
      <w:r w:rsidR="009816EC">
        <w:rPr>
          <w:sz w:val="22"/>
        </w:rPr>
        <w:t>Comitê Gestor do Home Office e Teletrabalho</w:t>
      </w:r>
      <w:r w:rsidRPr="006E09B8">
        <w:rPr>
          <w:sz w:val="22"/>
        </w:rPr>
        <w:t>, a qualquer tempo, as dificuldades, ocorrências o</w:t>
      </w:r>
      <w:r w:rsidR="002E22AB">
        <w:rPr>
          <w:sz w:val="22"/>
        </w:rPr>
        <w:t>u dúvidas verificadas durante o Trabalho Não Presencial</w:t>
      </w:r>
      <w:r w:rsidRPr="006E09B8">
        <w:rPr>
          <w:sz w:val="22"/>
        </w:rPr>
        <w:t xml:space="preserve"> para adoção das providências necessárias; </w:t>
      </w:r>
    </w:p>
    <w:p w:rsidR="00466F22" w:rsidRPr="006E09B8" w:rsidRDefault="00466F22" w:rsidP="00961620">
      <w:pPr>
        <w:pStyle w:val="PargrafodaLista"/>
        <w:numPr>
          <w:ilvl w:val="0"/>
          <w:numId w:val="9"/>
        </w:numPr>
        <w:spacing w:before="120" w:afterLines="120" w:line="240" w:lineRule="auto"/>
        <w:ind w:left="284" w:hanging="357"/>
        <w:contextualSpacing w:val="0"/>
        <w:rPr>
          <w:sz w:val="22"/>
        </w:rPr>
      </w:pPr>
      <w:proofErr w:type="gramStart"/>
      <w:r w:rsidRPr="006E09B8">
        <w:rPr>
          <w:sz w:val="22"/>
        </w:rPr>
        <w:t>informar</w:t>
      </w:r>
      <w:proofErr w:type="gramEnd"/>
      <w:r w:rsidRPr="006E09B8">
        <w:rPr>
          <w:sz w:val="22"/>
        </w:rPr>
        <w:t xml:space="preserve"> imediatamente ao </w:t>
      </w:r>
      <w:r w:rsidR="009816EC">
        <w:rPr>
          <w:sz w:val="22"/>
        </w:rPr>
        <w:t>Comitê Gestor do Home Office e Teletrabalho</w:t>
      </w:r>
      <w:r w:rsidRPr="006E09B8">
        <w:rPr>
          <w:sz w:val="22"/>
        </w:rPr>
        <w:t xml:space="preserve"> o não cumprimento, pelo </w:t>
      </w:r>
      <w:r w:rsidR="00E62837">
        <w:rPr>
          <w:sz w:val="22"/>
        </w:rPr>
        <w:t>agente público</w:t>
      </w:r>
      <w:r w:rsidRPr="006E09B8">
        <w:rPr>
          <w:sz w:val="22"/>
        </w:rPr>
        <w:t xml:space="preserve"> aderente, da meta de produtividade estabelecida</w:t>
      </w:r>
      <w:r w:rsidR="00084DAB">
        <w:rPr>
          <w:sz w:val="22"/>
        </w:rPr>
        <w:t>, quando aplicável</w:t>
      </w:r>
      <w:r w:rsidRPr="006E09B8">
        <w:rPr>
          <w:sz w:val="22"/>
        </w:rPr>
        <w:t xml:space="preserve">; </w:t>
      </w:r>
    </w:p>
    <w:p w:rsidR="00466F22" w:rsidRPr="006E09B8" w:rsidRDefault="00466F22" w:rsidP="00961620">
      <w:pPr>
        <w:pStyle w:val="PargrafodaLista"/>
        <w:numPr>
          <w:ilvl w:val="0"/>
          <w:numId w:val="9"/>
        </w:numPr>
        <w:spacing w:before="120" w:afterLines="120" w:line="240" w:lineRule="auto"/>
        <w:ind w:left="284" w:hanging="357"/>
        <w:contextualSpacing w:val="0"/>
        <w:rPr>
          <w:sz w:val="22"/>
        </w:rPr>
      </w:pPr>
      <w:proofErr w:type="gramStart"/>
      <w:r w:rsidRPr="006E09B8">
        <w:rPr>
          <w:sz w:val="22"/>
        </w:rPr>
        <w:t>controlar</w:t>
      </w:r>
      <w:proofErr w:type="gramEnd"/>
      <w:r w:rsidRPr="006E09B8">
        <w:rPr>
          <w:sz w:val="22"/>
        </w:rPr>
        <w:t xml:space="preserve"> e coordenar a retirada e a devolução de processos e documentos físicos pelo </w:t>
      </w:r>
      <w:r w:rsidR="00E62837">
        <w:rPr>
          <w:sz w:val="22"/>
        </w:rPr>
        <w:t>agente público</w:t>
      </w:r>
      <w:r w:rsidRPr="006E09B8">
        <w:rPr>
          <w:sz w:val="22"/>
        </w:rPr>
        <w:t xml:space="preserve"> em </w:t>
      </w:r>
      <w:r w:rsidR="00F01CE6">
        <w:rPr>
          <w:sz w:val="22"/>
        </w:rPr>
        <w:t>Trabalho Não Presencial</w:t>
      </w:r>
      <w:r w:rsidRPr="006E09B8">
        <w:rPr>
          <w:sz w:val="22"/>
        </w:rPr>
        <w:t xml:space="preserve">; </w:t>
      </w:r>
    </w:p>
    <w:p w:rsidR="00466F22" w:rsidRPr="006E09B8" w:rsidRDefault="00466F22" w:rsidP="00961620">
      <w:pPr>
        <w:pStyle w:val="PargrafodaLista"/>
        <w:numPr>
          <w:ilvl w:val="0"/>
          <w:numId w:val="9"/>
        </w:numPr>
        <w:spacing w:before="120" w:afterLines="120" w:line="240" w:lineRule="auto"/>
        <w:ind w:left="284" w:hanging="357"/>
        <w:contextualSpacing w:val="0"/>
        <w:rPr>
          <w:sz w:val="22"/>
        </w:rPr>
      </w:pPr>
      <w:proofErr w:type="gramStart"/>
      <w:r w:rsidRPr="006E09B8">
        <w:rPr>
          <w:sz w:val="22"/>
        </w:rPr>
        <w:t>guardar</w:t>
      </w:r>
      <w:proofErr w:type="gramEnd"/>
      <w:r w:rsidRPr="006E09B8">
        <w:rPr>
          <w:sz w:val="22"/>
        </w:rPr>
        <w:t xml:space="preserve"> em arquivo físico ou digital toda a documentação do </w:t>
      </w:r>
      <w:r w:rsidR="00E62837">
        <w:rPr>
          <w:sz w:val="22"/>
        </w:rPr>
        <w:t>agente público</w:t>
      </w:r>
      <w:r w:rsidR="008024E3">
        <w:rPr>
          <w:sz w:val="22"/>
        </w:rPr>
        <w:t xml:space="preserve"> em </w:t>
      </w:r>
      <w:r w:rsidR="004C0566">
        <w:rPr>
          <w:sz w:val="22"/>
        </w:rPr>
        <w:t>Trabalho Não Presencial</w:t>
      </w:r>
      <w:r w:rsidRPr="006E09B8">
        <w:rPr>
          <w:sz w:val="22"/>
        </w:rPr>
        <w:t xml:space="preserve">, inclusive termos de retirada e de devolução de processos e documentos físicos; </w:t>
      </w:r>
    </w:p>
    <w:p w:rsidR="00466F22" w:rsidRPr="006E09B8" w:rsidRDefault="00466F22" w:rsidP="00961620">
      <w:pPr>
        <w:pStyle w:val="PargrafodaLista"/>
        <w:numPr>
          <w:ilvl w:val="0"/>
          <w:numId w:val="9"/>
        </w:numPr>
        <w:spacing w:before="120" w:afterLines="120" w:line="240" w:lineRule="auto"/>
        <w:ind w:left="284" w:hanging="357"/>
        <w:contextualSpacing w:val="0"/>
        <w:rPr>
          <w:sz w:val="22"/>
        </w:rPr>
      </w:pPr>
      <w:proofErr w:type="gramStart"/>
      <w:r w:rsidRPr="006E09B8">
        <w:rPr>
          <w:sz w:val="22"/>
        </w:rPr>
        <w:lastRenderedPageBreak/>
        <w:t>participar</w:t>
      </w:r>
      <w:proofErr w:type="gramEnd"/>
      <w:r w:rsidRPr="006E09B8">
        <w:rPr>
          <w:sz w:val="22"/>
        </w:rPr>
        <w:t xml:space="preserve"> das atividades de capacitação, orientação e desenvolvimento gerencial relacionadas ao </w:t>
      </w:r>
      <w:r w:rsidR="003823BF">
        <w:rPr>
          <w:sz w:val="22"/>
        </w:rPr>
        <w:t>Trabalho Não Presencial</w:t>
      </w:r>
      <w:r w:rsidRPr="006E09B8">
        <w:rPr>
          <w:sz w:val="22"/>
        </w:rPr>
        <w:t xml:space="preserve">; </w:t>
      </w:r>
    </w:p>
    <w:p w:rsidR="00466F22" w:rsidRPr="006E09B8" w:rsidRDefault="00125B2D" w:rsidP="00961620">
      <w:pPr>
        <w:pStyle w:val="PargrafodaLista"/>
        <w:numPr>
          <w:ilvl w:val="0"/>
          <w:numId w:val="9"/>
        </w:numPr>
        <w:spacing w:before="120" w:afterLines="120" w:line="240" w:lineRule="auto"/>
        <w:ind w:left="284" w:hanging="357"/>
        <w:contextualSpacing w:val="0"/>
        <w:rPr>
          <w:sz w:val="22"/>
        </w:rPr>
      </w:pPr>
      <w:proofErr w:type="gramStart"/>
      <w:r>
        <w:rPr>
          <w:sz w:val="22"/>
        </w:rPr>
        <w:t>comunicar</w:t>
      </w:r>
      <w:proofErr w:type="gramEnd"/>
      <w:r>
        <w:rPr>
          <w:sz w:val="22"/>
        </w:rPr>
        <w:t xml:space="preserve"> ao Comitê Gestor do Home Office e Teletrabalho </w:t>
      </w:r>
      <w:r w:rsidR="00466F22" w:rsidRPr="006E09B8">
        <w:rPr>
          <w:sz w:val="22"/>
        </w:rPr>
        <w:t xml:space="preserve">as alterações ocorridas após a adesão do </w:t>
      </w:r>
      <w:r w:rsidR="00E62837">
        <w:rPr>
          <w:sz w:val="22"/>
        </w:rPr>
        <w:t>agente público</w:t>
      </w:r>
      <w:r w:rsidR="00466F22" w:rsidRPr="006E09B8">
        <w:rPr>
          <w:sz w:val="22"/>
        </w:rPr>
        <w:t xml:space="preserve"> ao </w:t>
      </w:r>
      <w:r w:rsidR="00C16A8A">
        <w:rPr>
          <w:sz w:val="22"/>
        </w:rPr>
        <w:t xml:space="preserve">Trabalho Não Presencial </w:t>
      </w:r>
      <w:r w:rsidR="00466F22" w:rsidRPr="006E09B8">
        <w:rPr>
          <w:sz w:val="22"/>
        </w:rPr>
        <w:t xml:space="preserve">relacionadas à </w:t>
      </w:r>
      <w:r w:rsidR="004A6A1C">
        <w:rPr>
          <w:sz w:val="22"/>
        </w:rPr>
        <w:t>categoria, regime</w:t>
      </w:r>
      <w:r w:rsidR="00466F22" w:rsidRPr="006E09B8">
        <w:rPr>
          <w:sz w:val="22"/>
        </w:rPr>
        <w:t xml:space="preserve">, às atividades desenvolvidas, às metas de produtividade estipuladas ou à mudança de chefia; </w:t>
      </w:r>
    </w:p>
    <w:p w:rsidR="00466F22" w:rsidRPr="006E09B8" w:rsidRDefault="00466F22" w:rsidP="00961620">
      <w:pPr>
        <w:pStyle w:val="PargrafodaLista"/>
        <w:numPr>
          <w:ilvl w:val="0"/>
          <w:numId w:val="9"/>
        </w:numPr>
        <w:spacing w:before="120" w:afterLines="120" w:line="240" w:lineRule="auto"/>
        <w:ind w:left="284" w:hanging="357"/>
        <w:contextualSpacing w:val="0"/>
        <w:rPr>
          <w:sz w:val="22"/>
        </w:rPr>
      </w:pPr>
      <w:proofErr w:type="gramStart"/>
      <w:r w:rsidRPr="006E09B8">
        <w:rPr>
          <w:sz w:val="22"/>
        </w:rPr>
        <w:t>registrar</w:t>
      </w:r>
      <w:proofErr w:type="gramEnd"/>
      <w:r w:rsidRPr="006E09B8">
        <w:rPr>
          <w:sz w:val="22"/>
        </w:rPr>
        <w:t xml:space="preserve"> no assentamento funcional alteração de </w:t>
      </w:r>
      <w:r w:rsidR="00AF20FE">
        <w:rPr>
          <w:sz w:val="22"/>
        </w:rPr>
        <w:t>categoria</w:t>
      </w:r>
      <w:r w:rsidR="00EA16F4">
        <w:rPr>
          <w:sz w:val="22"/>
        </w:rPr>
        <w:t>, regime</w:t>
      </w:r>
      <w:r w:rsidRPr="006E09B8">
        <w:rPr>
          <w:sz w:val="22"/>
        </w:rPr>
        <w:t xml:space="preserve">, prorrogação, suspensão temporária, revogação e desligamento do </w:t>
      </w:r>
      <w:r w:rsidR="00013489">
        <w:rPr>
          <w:sz w:val="22"/>
        </w:rPr>
        <w:t>Trabalho Não Presencial</w:t>
      </w:r>
      <w:r w:rsidRPr="006E09B8">
        <w:rPr>
          <w:sz w:val="22"/>
        </w:rPr>
        <w:t>; e</w:t>
      </w:r>
    </w:p>
    <w:p w:rsidR="00466F22" w:rsidRPr="006E09B8" w:rsidRDefault="00466F22" w:rsidP="00961620">
      <w:pPr>
        <w:pStyle w:val="PargrafodaLista"/>
        <w:numPr>
          <w:ilvl w:val="0"/>
          <w:numId w:val="9"/>
        </w:numPr>
        <w:spacing w:before="120" w:afterLines="120" w:line="240" w:lineRule="auto"/>
        <w:ind w:left="284" w:hanging="357"/>
        <w:contextualSpacing w:val="0"/>
        <w:rPr>
          <w:sz w:val="22"/>
        </w:rPr>
      </w:pPr>
      <w:proofErr w:type="gramStart"/>
      <w:r w:rsidRPr="006E09B8">
        <w:rPr>
          <w:sz w:val="22"/>
        </w:rPr>
        <w:t>convocar</w:t>
      </w:r>
      <w:proofErr w:type="gramEnd"/>
      <w:r w:rsidRPr="006E09B8">
        <w:rPr>
          <w:sz w:val="22"/>
        </w:rPr>
        <w:t xml:space="preserve"> o </w:t>
      </w:r>
      <w:r w:rsidR="00E62837">
        <w:rPr>
          <w:sz w:val="22"/>
        </w:rPr>
        <w:t>agente público</w:t>
      </w:r>
      <w:r w:rsidRPr="006E09B8">
        <w:rPr>
          <w:sz w:val="22"/>
        </w:rPr>
        <w:t xml:space="preserve"> em </w:t>
      </w:r>
      <w:r w:rsidR="00A24F3D">
        <w:rPr>
          <w:sz w:val="22"/>
        </w:rPr>
        <w:t>Trabalho Não Presencial</w:t>
      </w:r>
      <w:r w:rsidRPr="006E09B8">
        <w:rPr>
          <w:sz w:val="22"/>
        </w:rPr>
        <w:t xml:space="preserve"> para comparecer às dependências da unidade </w:t>
      </w:r>
      <w:proofErr w:type="spellStart"/>
      <w:r w:rsidRPr="006E09B8">
        <w:rPr>
          <w:sz w:val="22"/>
        </w:rPr>
        <w:t>lotacional</w:t>
      </w:r>
      <w:proofErr w:type="spellEnd"/>
      <w:r w:rsidRPr="006E09B8">
        <w:rPr>
          <w:sz w:val="22"/>
        </w:rPr>
        <w:t>, sempre que necessário, com antecedência mínima razoável.</w:t>
      </w:r>
    </w:p>
    <w:p w:rsidR="009042A1" w:rsidRPr="006E09B8" w:rsidRDefault="009042A1" w:rsidP="008B40D1">
      <w:pPr>
        <w:pStyle w:val="PargrafodaLista"/>
        <w:spacing w:after="0" w:line="240" w:lineRule="auto"/>
        <w:ind w:left="0" w:firstLine="0"/>
        <w:rPr>
          <w:b/>
          <w:sz w:val="22"/>
        </w:rPr>
      </w:pPr>
      <w:r w:rsidRPr="006E09B8">
        <w:rPr>
          <w:b/>
          <w:sz w:val="22"/>
        </w:rPr>
        <w:t>Cláusula Sexta - Vigência</w:t>
      </w:r>
    </w:p>
    <w:p w:rsidR="002E2EBC" w:rsidRDefault="002E2EBC" w:rsidP="0058500B">
      <w:pPr>
        <w:pStyle w:val="Contedodatabela"/>
        <w:tabs>
          <w:tab w:val="left" w:pos="142"/>
        </w:tabs>
        <w:spacing w:before="100" w:beforeAutospacing="1"/>
        <w:ind w:right="-77"/>
        <w:jc w:val="both"/>
        <w:rPr>
          <w:rFonts w:ascii="Arial" w:hAnsi="Arial" w:cs="Arial"/>
        </w:rPr>
      </w:pPr>
      <w:r w:rsidRPr="006E09B8">
        <w:rPr>
          <w:rFonts w:ascii="Arial" w:hAnsi="Arial" w:cs="Arial"/>
        </w:rPr>
        <w:t xml:space="preserve">O presente Termo </w:t>
      </w:r>
      <w:r w:rsidRPr="0058500B">
        <w:rPr>
          <w:rFonts w:ascii="Arial" w:hAnsi="Arial" w:cs="Arial"/>
        </w:rPr>
        <w:t xml:space="preserve">de Adesão terá vigência pelo período compreendido entre </w:t>
      </w:r>
      <w:r w:rsidR="0058500B" w:rsidRPr="0058500B">
        <w:rPr>
          <w:rFonts w:ascii="Arial" w:hAnsi="Arial" w:cs="Arial"/>
        </w:rPr>
        <w:t>__</w:t>
      </w:r>
      <w:r w:rsidR="0038507B">
        <w:rPr>
          <w:rFonts w:ascii="Arial" w:hAnsi="Arial" w:cs="Arial"/>
        </w:rPr>
        <w:t>_</w:t>
      </w:r>
      <w:r w:rsidR="0058500B" w:rsidRPr="0058500B">
        <w:rPr>
          <w:rFonts w:ascii="Arial" w:hAnsi="Arial" w:cs="Arial"/>
        </w:rPr>
        <w:t>_</w:t>
      </w:r>
      <w:r w:rsidRPr="0058500B">
        <w:rPr>
          <w:rFonts w:ascii="Arial" w:hAnsi="Arial" w:cs="Arial"/>
        </w:rPr>
        <w:t xml:space="preserve"> de </w:t>
      </w:r>
      <w:r w:rsidR="0058500B" w:rsidRPr="0058500B">
        <w:rPr>
          <w:rFonts w:ascii="Arial" w:hAnsi="Arial" w:cs="Arial"/>
        </w:rPr>
        <w:t>_______</w:t>
      </w:r>
      <w:r w:rsidR="0038507B">
        <w:rPr>
          <w:rFonts w:ascii="Arial" w:hAnsi="Arial" w:cs="Arial"/>
        </w:rPr>
        <w:t>__</w:t>
      </w:r>
      <w:r w:rsidR="0058500B" w:rsidRPr="0058500B">
        <w:rPr>
          <w:rFonts w:ascii="Arial" w:hAnsi="Arial" w:cs="Arial"/>
        </w:rPr>
        <w:t>__ de 20</w:t>
      </w:r>
      <w:r w:rsidR="0038507B">
        <w:rPr>
          <w:rFonts w:ascii="Arial" w:hAnsi="Arial" w:cs="Arial"/>
        </w:rPr>
        <w:t>___</w:t>
      </w:r>
      <w:r w:rsidR="0058500B" w:rsidRPr="0058500B">
        <w:rPr>
          <w:rFonts w:ascii="Arial" w:hAnsi="Arial" w:cs="Arial"/>
        </w:rPr>
        <w:t>__ e __</w:t>
      </w:r>
      <w:r w:rsidR="0038507B">
        <w:rPr>
          <w:rFonts w:ascii="Arial" w:hAnsi="Arial" w:cs="Arial"/>
        </w:rPr>
        <w:t>_</w:t>
      </w:r>
      <w:r w:rsidRPr="0058500B">
        <w:rPr>
          <w:rFonts w:ascii="Arial" w:hAnsi="Arial" w:cs="Arial"/>
        </w:rPr>
        <w:t xml:space="preserve"> de </w:t>
      </w:r>
      <w:r w:rsidR="0058500B" w:rsidRPr="0058500B">
        <w:rPr>
          <w:rFonts w:ascii="Arial" w:hAnsi="Arial" w:cs="Arial"/>
        </w:rPr>
        <w:t>________</w:t>
      </w:r>
      <w:r w:rsidR="0038507B">
        <w:rPr>
          <w:rFonts w:ascii="Arial" w:hAnsi="Arial" w:cs="Arial"/>
        </w:rPr>
        <w:t>__</w:t>
      </w:r>
      <w:r w:rsidR="0058500B" w:rsidRPr="0058500B">
        <w:rPr>
          <w:rFonts w:ascii="Arial" w:hAnsi="Arial" w:cs="Arial"/>
        </w:rPr>
        <w:t>__ de 20_</w:t>
      </w:r>
      <w:r w:rsidR="0038507B">
        <w:rPr>
          <w:rFonts w:ascii="Arial" w:hAnsi="Arial" w:cs="Arial"/>
        </w:rPr>
        <w:t>__</w:t>
      </w:r>
      <w:r w:rsidR="0058500B" w:rsidRPr="0058500B">
        <w:rPr>
          <w:rFonts w:ascii="Arial" w:hAnsi="Arial" w:cs="Arial"/>
        </w:rPr>
        <w:t>_</w:t>
      </w:r>
      <w:r w:rsidR="0038507B">
        <w:rPr>
          <w:rFonts w:ascii="Arial" w:hAnsi="Arial" w:cs="Arial"/>
        </w:rPr>
        <w:t>__</w:t>
      </w:r>
      <w:r w:rsidR="0058500B" w:rsidRPr="0058500B">
        <w:rPr>
          <w:rFonts w:ascii="Arial" w:hAnsi="Arial" w:cs="Arial"/>
        </w:rPr>
        <w:t>.</w:t>
      </w:r>
    </w:p>
    <w:p w:rsidR="009042A1" w:rsidRPr="006E09B8" w:rsidRDefault="00C23598" w:rsidP="008B40D1">
      <w:pPr>
        <w:pStyle w:val="PargrafodaLista"/>
        <w:spacing w:after="0" w:line="240" w:lineRule="auto"/>
        <w:ind w:left="0" w:firstLine="0"/>
        <w:rPr>
          <w:b/>
          <w:sz w:val="22"/>
        </w:rPr>
      </w:pPr>
      <w:r>
        <w:rPr>
          <w:b/>
          <w:sz w:val="22"/>
        </w:rPr>
        <w:br/>
      </w:r>
      <w:proofErr w:type="gramStart"/>
      <w:r w:rsidR="009042A1" w:rsidRPr="006E09B8">
        <w:rPr>
          <w:b/>
          <w:sz w:val="22"/>
        </w:rPr>
        <w:t>Cláusula Sétima - Plano de Trabalho Individualizado</w:t>
      </w:r>
      <w:proofErr w:type="gramEnd"/>
      <w:r w:rsidR="009042A1" w:rsidRPr="006E09B8">
        <w:rPr>
          <w:b/>
          <w:sz w:val="22"/>
        </w:rPr>
        <w:t xml:space="preserve"> </w:t>
      </w:r>
    </w:p>
    <w:p w:rsidR="009042A1" w:rsidRPr="006E09B8" w:rsidRDefault="009042A1" w:rsidP="008B40D1">
      <w:pPr>
        <w:pStyle w:val="PargrafodaLista"/>
        <w:spacing w:after="0" w:line="240" w:lineRule="auto"/>
        <w:ind w:left="0" w:firstLine="0"/>
        <w:rPr>
          <w:b/>
          <w:sz w:val="22"/>
        </w:rPr>
      </w:pPr>
    </w:p>
    <w:p w:rsidR="00373492" w:rsidRPr="006E47BD" w:rsidRDefault="008308CF" w:rsidP="003734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73492" w:rsidRPr="00373492">
        <w:rPr>
          <w:rFonts w:ascii="Arial" w:hAnsi="Arial" w:cs="Arial"/>
        </w:rPr>
        <w:t xml:space="preserve"> </w:t>
      </w:r>
      <w:r w:rsidR="00E62837">
        <w:rPr>
          <w:rFonts w:ascii="Arial" w:hAnsi="Arial" w:cs="Arial"/>
        </w:rPr>
        <w:t>agente público</w:t>
      </w:r>
      <w:r>
        <w:rPr>
          <w:rFonts w:ascii="Arial" w:hAnsi="Arial" w:cs="Arial"/>
        </w:rPr>
        <w:t xml:space="preserve"> </w:t>
      </w:r>
      <w:r w:rsidR="006F62E1">
        <w:rPr>
          <w:rFonts w:ascii="Arial" w:hAnsi="Arial" w:cs="Arial"/>
        </w:rPr>
        <w:t>compromete-se a cumprir com</w:t>
      </w:r>
      <w:r w:rsidR="00373492" w:rsidRPr="00373492">
        <w:rPr>
          <w:rFonts w:ascii="Arial" w:hAnsi="Arial" w:cs="Arial"/>
        </w:rPr>
        <w:t xml:space="preserve"> </w:t>
      </w:r>
      <w:r w:rsidR="00D90033">
        <w:rPr>
          <w:rFonts w:ascii="Arial" w:hAnsi="Arial" w:cs="Arial"/>
        </w:rPr>
        <w:t xml:space="preserve">o </w:t>
      </w:r>
      <w:r w:rsidR="00373492" w:rsidRPr="00373492">
        <w:rPr>
          <w:rFonts w:ascii="Arial" w:hAnsi="Arial" w:cs="Arial"/>
        </w:rPr>
        <w:t>plano de trabalho individualizado</w:t>
      </w:r>
      <w:r>
        <w:rPr>
          <w:rFonts w:ascii="Arial" w:hAnsi="Arial" w:cs="Arial"/>
        </w:rPr>
        <w:t xml:space="preserve"> que segue anexo</w:t>
      </w:r>
      <w:r w:rsidR="00373492" w:rsidRPr="00373492">
        <w:rPr>
          <w:rFonts w:ascii="Arial" w:hAnsi="Arial" w:cs="Arial"/>
        </w:rPr>
        <w:t>, elaborado pela chefia imediata</w:t>
      </w:r>
      <w:r w:rsidR="0007584B">
        <w:rPr>
          <w:rFonts w:ascii="Arial" w:hAnsi="Arial" w:cs="Arial"/>
        </w:rPr>
        <w:t xml:space="preserve"> de acordo com as especificidades da área de atuação</w:t>
      </w:r>
      <w:r w:rsidR="003734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em observância aos termos do art. 12 desta Instrução.</w:t>
      </w:r>
    </w:p>
    <w:p w:rsidR="009042A1" w:rsidRPr="006E47BD" w:rsidRDefault="009042A1" w:rsidP="008B40D1">
      <w:pPr>
        <w:spacing w:after="0" w:line="240" w:lineRule="auto"/>
        <w:jc w:val="both"/>
        <w:rPr>
          <w:rFonts w:ascii="Arial" w:hAnsi="Arial" w:cs="Arial"/>
        </w:rPr>
      </w:pPr>
    </w:p>
    <w:p w:rsidR="009042A1" w:rsidRPr="006E47BD" w:rsidRDefault="009042A1" w:rsidP="008B40D1">
      <w:pPr>
        <w:pStyle w:val="PargrafodaLista"/>
        <w:spacing w:after="0" w:line="240" w:lineRule="auto"/>
        <w:ind w:left="0" w:firstLine="0"/>
        <w:rPr>
          <w:b/>
          <w:color w:val="auto"/>
          <w:sz w:val="22"/>
        </w:rPr>
      </w:pPr>
    </w:p>
    <w:p w:rsidR="009042A1" w:rsidRPr="006E47BD" w:rsidRDefault="009042A1" w:rsidP="008B40D1">
      <w:pPr>
        <w:pStyle w:val="PargrafodaLista"/>
        <w:spacing w:after="0" w:line="240" w:lineRule="auto"/>
        <w:ind w:left="0" w:firstLine="0"/>
        <w:rPr>
          <w:b/>
          <w:color w:val="auto"/>
          <w:sz w:val="22"/>
        </w:rPr>
      </w:pPr>
      <w:r w:rsidRPr="006E47BD">
        <w:rPr>
          <w:b/>
          <w:color w:val="auto"/>
          <w:sz w:val="22"/>
        </w:rPr>
        <w:lastRenderedPageBreak/>
        <w:t xml:space="preserve">Cláusula Oitava - Orientações de Ergonomia </w:t>
      </w:r>
    </w:p>
    <w:p w:rsidR="008622AB" w:rsidRPr="006E47BD" w:rsidRDefault="000B1B6C" w:rsidP="008622AB">
      <w:pPr>
        <w:pStyle w:val="PargrafodaLista"/>
        <w:numPr>
          <w:ilvl w:val="0"/>
          <w:numId w:val="10"/>
        </w:numPr>
        <w:spacing w:before="240" w:after="0" w:line="240" w:lineRule="auto"/>
        <w:ind w:left="426" w:hanging="142"/>
        <w:contextualSpacing w:val="0"/>
        <w:rPr>
          <w:color w:val="auto"/>
          <w:sz w:val="22"/>
        </w:rPr>
      </w:pPr>
      <w:r>
        <w:rPr>
          <w:color w:val="auto"/>
          <w:sz w:val="22"/>
        </w:rPr>
        <w:t xml:space="preserve">O </w:t>
      </w:r>
      <w:r w:rsidRPr="000B1B6C">
        <w:rPr>
          <w:color w:val="auto"/>
          <w:sz w:val="22"/>
        </w:rPr>
        <w:t>Departamento de</w:t>
      </w:r>
      <w:proofErr w:type="gramStart"/>
      <w:r w:rsidRPr="000B1B6C">
        <w:rPr>
          <w:color w:val="auto"/>
          <w:sz w:val="22"/>
        </w:rPr>
        <w:t xml:space="preserve"> </w:t>
      </w:r>
      <w:r w:rsidRPr="000B1B6C">
        <w:rPr>
          <w:sz w:val="22"/>
          <w:shd w:val="clear" w:color="auto" w:fill="FFFFFF"/>
        </w:rPr>
        <w:t xml:space="preserve"> </w:t>
      </w:r>
      <w:proofErr w:type="gramEnd"/>
      <w:r w:rsidRPr="000B1B6C">
        <w:rPr>
          <w:sz w:val="22"/>
          <w:shd w:val="clear" w:color="auto" w:fill="FFFFFF"/>
        </w:rPr>
        <w:t>Segurança do Trabalho da</w:t>
      </w:r>
      <w:r w:rsidR="0062290F" w:rsidRPr="000B1B6C">
        <w:rPr>
          <w:color w:val="auto"/>
          <w:sz w:val="22"/>
        </w:rPr>
        <w:t xml:space="preserve"> Gerência de Perícia Médica orienta</w:t>
      </w:r>
      <w:r w:rsidR="0062290F">
        <w:rPr>
          <w:color w:val="auto"/>
          <w:sz w:val="22"/>
        </w:rPr>
        <w:t xml:space="preserve"> que o </w:t>
      </w:r>
      <w:r w:rsidR="00E62837">
        <w:rPr>
          <w:color w:val="auto"/>
          <w:sz w:val="22"/>
        </w:rPr>
        <w:t>agente público</w:t>
      </w:r>
      <w:r w:rsidR="008622AB" w:rsidRPr="006E47BD">
        <w:rPr>
          <w:color w:val="auto"/>
          <w:sz w:val="22"/>
        </w:rPr>
        <w:t xml:space="preserve"> em Trabalho Não Presencial:</w:t>
      </w:r>
    </w:p>
    <w:p w:rsidR="00065EB9" w:rsidRPr="006E47BD" w:rsidRDefault="008622AB" w:rsidP="008622AB">
      <w:pPr>
        <w:pStyle w:val="PargrafodaLista"/>
        <w:spacing w:before="240" w:after="0" w:line="240" w:lineRule="auto"/>
        <w:ind w:left="426" w:firstLine="0"/>
        <w:contextualSpacing w:val="0"/>
        <w:rPr>
          <w:color w:val="auto"/>
          <w:sz w:val="22"/>
        </w:rPr>
      </w:pPr>
      <w:r w:rsidRPr="006E47BD">
        <w:rPr>
          <w:color w:val="auto"/>
          <w:sz w:val="22"/>
        </w:rPr>
        <w:t>a) Instale sua estação de trabalho em ambiente com iluminação adequada para que a informação seja facilmente legível</w:t>
      </w:r>
      <w:r w:rsidR="00210462" w:rsidRPr="006E47BD">
        <w:rPr>
          <w:color w:val="auto"/>
          <w:sz w:val="22"/>
        </w:rPr>
        <w:t>;</w:t>
      </w:r>
    </w:p>
    <w:p w:rsidR="003B0918" w:rsidRDefault="00210462" w:rsidP="00210462">
      <w:pPr>
        <w:pStyle w:val="PargrafodaLista"/>
        <w:spacing w:before="240" w:after="0" w:line="240" w:lineRule="auto"/>
        <w:ind w:left="426" w:firstLine="0"/>
        <w:contextualSpacing w:val="0"/>
        <w:rPr>
          <w:color w:val="auto"/>
          <w:sz w:val="22"/>
        </w:rPr>
      </w:pPr>
      <w:r w:rsidRPr="006E47BD">
        <w:rPr>
          <w:color w:val="auto"/>
          <w:sz w:val="22"/>
        </w:rPr>
        <w:t xml:space="preserve">b) </w:t>
      </w:r>
      <w:r w:rsidR="003B0918" w:rsidRPr="006E47BD">
        <w:rPr>
          <w:color w:val="auto"/>
          <w:sz w:val="22"/>
        </w:rPr>
        <w:t>Escolha</w:t>
      </w:r>
      <w:r w:rsidR="003B0918">
        <w:rPr>
          <w:color w:val="auto"/>
          <w:sz w:val="22"/>
        </w:rPr>
        <w:t>,</w:t>
      </w:r>
      <w:r w:rsidR="003B0918" w:rsidRPr="006E47BD">
        <w:rPr>
          <w:color w:val="auto"/>
          <w:sz w:val="22"/>
        </w:rPr>
        <w:t xml:space="preserve"> também</w:t>
      </w:r>
      <w:r w:rsidR="003B0918">
        <w:rPr>
          <w:color w:val="auto"/>
          <w:sz w:val="22"/>
        </w:rPr>
        <w:t>,</w:t>
      </w:r>
      <w:r w:rsidR="003B0918" w:rsidRPr="006E47BD">
        <w:rPr>
          <w:color w:val="auto"/>
          <w:sz w:val="22"/>
        </w:rPr>
        <w:t xml:space="preserve"> um ambiente com janelas para circulação natural de ar ou com ventilação </w:t>
      </w:r>
      <w:r w:rsidR="00196FA7">
        <w:rPr>
          <w:color w:val="auto"/>
          <w:sz w:val="22"/>
        </w:rPr>
        <w:t xml:space="preserve">artificial </w:t>
      </w:r>
      <w:r w:rsidR="00196FA7" w:rsidRPr="006E47BD">
        <w:rPr>
          <w:color w:val="auto"/>
          <w:sz w:val="22"/>
        </w:rPr>
        <w:t xml:space="preserve">(ventilador ou ar condicionado) </w:t>
      </w:r>
      <w:r w:rsidR="00196FA7">
        <w:rPr>
          <w:color w:val="auto"/>
          <w:sz w:val="22"/>
        </w:rPr>
        <w:t xml:space="preserve">com higienização periódica </w:t>
      </w:r>
      <w:r w:rsidR="003B0918" w:rsidRPr="006E47BD">
        <w:rPr>
          <w:color w:val="auto"/>
          <w:sz w:val="22"/>
        </w:rPr>
        <w:t>e longe do barulho externo;</w:t>
      </w:r>
    </w:p>
    <w:p w:rsidR="00210462" w:rsidRPr="006E47BD" w:rsidRDefault="003B0918" w:rsidP="00210462">
      <w:pPr>
        <w:pStyle w:val="PargrafodaLista"/>
        <w:spacing w:before="240" w:after="0" w:line="240" w:lineRule="auto"/>
        <w:ind w:left="426" w:firstLine="0"/>
        <w:contextualSpacing w:val="0"/>
        <w:rPr>
          <w:color w:val="auto"/>
          <w:sz w:val="22"/>
        </w:rPr>
      </w:pPr>
      <w:r>
        <w:rPr>
          <w:color w:val="auto"/>
          <w:sz w:val="22"/>
        </w:rPr>
        <w:t xml:space="preserve">c) </w:t>
      </w:r>
      <w:r w:rsidR="00210462" w:rsidRPr="006E47BD">
        <w:rPr>
          <w:color w:val="auto"/>
          <w:sz w:val="22"/>
        </w:rPr>
        <w:t xml:space="preserve">Elimine qualquer reflexo e incidência de raios solares diretamente </w:t>
      </w:r>
      <w:r w:rsidR="003567A2" w:rsidRPr="003567A2">
        <w:rPr>
          <w:color w:val="auto"/>
          <w:sz w:val="22"/>
        </w:rPr>
        <w:t>nos olhos</w:t>
      </w:r>
      <w:r w:rsidR="003567A2">
        <w:rPr>
          <w:color w:val="auto"/>
          <w:sz w:val="22"/>
        </w:rPr>
        <w:t xml:space="preserve"> e </w:t>
      </w:r>
      <w:r w:rsidR="00210462" w:rsidRPr="006E47BD">
        <w:rPr>
          <w:color w:val="auto"/>
          <w:sz w:val="22"/>
        </w:rPr>
        <w:t>na tela</w:t>
      </w:r>
      <w:r w:rsidR="00272E80">
        <w:rPr>
          <w:color w:val="auto"/>
          <w:sz w:val="22"/>
        </w:rPr>
        <w:t xml:space="preserve"> </w:t>
      </w:r>
      <w:r w:rsidR="00210462" w:rsidRPr="006E47BD">
        <w:rPr>
          <w:color w:val="auto"/>
          <w:sz w:val="22"/>
        </w:rPr>
        <w:t>dos equipamentos de trabalho, a fim de evitar desconfortos e fadiga visual;</w:t>
      </w:r>
    </w:p>
    <w:p w:rsidR="00210462" w:rsidRPr="00210462" w:rsidRDefault="006E47BD" w:rsidP="00210462">
      <w:pPr>
        <w:pStyle w:val="PargrafodaLista"/>
        <w:spacing w:before="240" w:after="0" w:line="240" w:lineRule="auto"/>
        <w:ind w:left="426" w:firstLine="0"/>
        <w:contextualSpacing w:val="0"/>
        <w:rPr>
          <w:color w:val="auto"/>
          <w:sz w:val="22"/>
        </w:rPr>
      </w:pPr>
      <w:r w:rsidRPr="006E47BD">
        <w:rPr>
          <w:rFonts w:eastAsia="Times New Roman"/>
          <w:color w:val="auto"/>
          <w:sz w:val="22"/>
        </w:rPr>
        <w:t xml:space="preserve">d) </w:t>
      </w:r>
      <w:r w:rsidR="00272E80">
        <w:rPr>
          <w:rFonts w:eastAsia="Times New Roman"/>
          <w:color w:val="auto"/>
          <w:sz w:val="22"/>
        </w:rPr>
        <w:t xml:space="preserve">Mantenha </w:t>
      </w:r>
      <w:r w:rsidR="00210462" w:rsidRPr="00210462">
        <w:rPr>
          <w:rFonts w:eastAsia="Times New Roman"/>
          <w:color w:val="auto"/>
          <w:sz w:val="22"/>
        </w:rPr>
        <w:t>postura</w:t>
      </w:r>
      <w:r w:rsidR="00272E80">
        <w:rPr>
          <w:rFonts w:eastAsia="Times New Roman"/>
          <w:color w:val="auto"/>
          <w:sz w:val="22"/>
        </w:rPr>
        <w:t xml:space="preserve"> correta</w:t>
      </w:r>
      <w:r w:rsidR="00210462" w:rsidRPr="006E47BD">
        <w:rPr>
          <w:rFonts w:eastAsia="Times New Roman"/>
          <w:color w:val="auto"/>
          <w:sz w:val="22"/>
        </w:rPr>
        <w:t xml:space="preserve"> na posição sentada</w:t>
      </w:r>
      <w:r w:rsidR="00210462" w:rsidRPr="00210462">
        <w:rPr>
          <w:rFonts w:eastAsia="Times New Roman"/>
          <w:color w:val="auto"/>
          <w:sz w:val="22"/>
        </w:rPr>
        <w:t xml:space="preserve"> quando trabalhar com o computador. Use uma cadeira </w:t>
      </w:r>
      <w:r w:rsidR="00210462" w:rsidRPr="006E47BD">
        <w:rPr>
          <w:rFonts w:eastAsia="Times New Roman"/>
          <w:color w:val="auto"/>
          <w:sz w:val="22"/>
        </w:rPr>
        <w:t>com</w:t>
      </w:r>
      <w:r w:rsidR="00210462" w:rsidRPr="00210462">
        <w:rPr>
          <w:rFonts w:eastAsia="Times New Roman"/>
          <w:color w:val="auto"/>
          <w:sz w:val="22"/>
        </w:rPr>
        <w:t xml:space="preserve"> suporte para as costas</w:t>
      </w:r>
      <w:r w:rsidR="00210462" w:rsidRPr="006E47BD">
        <w:rPr>
          <w:rFonts w:eastAsia="Times New Roman"/>
          <w:color w:val="auto"/>
          <w:sz w:val="22"/>
        </w:rPr>
        <w:t>;</w:t>
      </w:r>
    </w:p>
    <w:p w:rsidR="00210462" w:rsidRPr="006E47BD" w:rsidRDefault="006E47BD" w:rsidP="00210462">
      <w:pPr>
        <w:shd w:val="clear" w:color="auto" w:fill="FFFFFF"/>
        <w:suppressAutoHyphens w:val="0"/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kern w:val="0"/>
          <w:lang w:eastAsia="pt-BR"/>
        </w:rPr>
      </w:pPr>
      <w:r w:rsidRPr="006E47BD">
        <w:rPr>
          <w:rFonts w:ascii="Arial" w:eastAsia="Times New Roman" w:hAnsi="Arial" w:cs="Arial"/>
          <w:kern w:val="0"/>
          <w:lang w:eastAsia="pt-BR"/>
        </w:rPr>
        <w:t>e</w:t>
      </w:r>
      <w:r w:rsidR="00210462" w:rsidRPr="006E47BD">
        <w:rPr>
          <w:rFonts w:ascii="Arial" w:eastAsia="Times New Roman" w:hAnsi="Arial" w:cs="Arial"/>
          <w:kern w:val="0"/>
          <w:lang w:eastAsia="pt-BR"/>
        </w:rPr>
        <w:t>) Mantenha o</w:t>
      </w:r>
      <w:r w:rsidR="00210462" w:rsidRPr="00210462">
        <w:rPr>
          <w:rFonts w:ascii="Arial" w:eastAsia="Times New Roman" w:hAnsi="Arial" w:cs="Arial"/>
          <w:kern w:val="0"/>
          <w:lang w:eastAsia="pt-BR"/>
        </w:rPr>
        <w:t>s pés apoiados no chão ou em um suporte apropriado</w:t>
      </w:r>
      <w:r w:rsidR="00210462" w:rsidRPr="006E47BD">
        <w:rPr>
          <w:rFonts w:ascii="Arial" w:eastAsia="Times New Roman" w:hAnsi="Arial" w:cs="Arial"/>
          <w:kern w:val="0"/>
          <w:lang w:eastAsia="pt-BR"/>
        </w:rPr>
        <w:t xml:space="preserve">, a fim de </w:t>
      </w:r>
      <w:r w:rsidR="00210462" w:rsidRPr="00210462">
        <w:rPr>
          <w:rFonts w:ascii="Arial" w:eastAsia="Times New Roman" w:hAnsi="Arial" w:cs="Arial"/>
          <w:kern w:val="0"/>
          <w:lang w:eastAsia="pt-BR"/>
        </w:rPr>
        <w:t>re</w:t>
      </w:r>
      <w:r w:rsidR="00210462" w:rsidRPr="006E47BD">
        <w:rPr>
          <w:rFonts w:ascii="Arial" w:eastAsia="Times New Roman" w:hAnsi="Arial" w:cs="Arial"/>
          <w:kern w:val="0"/>
          <w:lang w:eastAsia="pt-BR"/>
        </w:rPr>
        <w:t>duzir a pressão sobre as costas;</w:t>
      </w:r>
    </w:p>
    <w:p w:rsidR="00210462" w:rsidRPr="006E47BD" w:rsidRDefault="006E47BD" w:rsidP="00210462">
      <w:pPr>
        <w:shd w:val="clear" w:color="auto" w:fill="FFFFFF"/>
        <w:suppressAutoHyphens w:val="0"/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kern w:val="0"/>
          <w:lang w:eastAsia="pt-BR"/>
        </w:rPr>
      </w:pPr>
      <w:r w:rsidRPr="006E47BD">
        <w:rPr>
          <w:rFonts w:ascii="Arial" w:eastAsia="Times New Roman" w:hAnsi="Arial" w:cs="Arial"/>
          <w:kern w:val="0"/>
          <w:lang w:eastAsia="pt-BR"/>
        </w:rPr>
        <w:t>f</w:t>
      </w:r>
      <w:r w:rsidR="00210462" w:rsidRPr="006E47BD">
        <w:rPr>
          <w:rFonts w:ascii="Arial" w:eastAsia="Times New Roman" w:hAnsi="Arial" w:cs="Arial"/>
          <w:kern w:val="0"/>
          <w:lang w:eastAsia="pt-BR"/>
        </w:rPr>
        <w:t xml:space="preserve">) </w:t>
      </w:r>
      <w:r w:rsidR="00210462" w:rsidRPr="00210462">
        <w:rPr>
          <w:rFonts w:ascii="Arial" w:eastAsia="Times New Roman" w:hAnsi="Arial" w:cs="Arial"/>
          <w:kern w:val="0"/>
          <w:lang w:eastAsia="pt-BR"/>
        </w:rPr>
        <w:t>Evite girar ou inclinar o tronco ou o pescoço ao trabalhar. Itens de uso frequente devem ser posicionados diretamente a sua frente, p</w:t>
      </w:r>
      <w:r w:rsidR="00210462" w:rsidRPr="006E47BD">
        <w:rPr>
          <w:rFonts w:ascii="Arial" w:eastAsia="Times New Roman" w:hAnsi="Arial" w:cs="Arial"/>
          <w:kern w:val="0"/>
          <w:lang w:eastAsia="pt-BR"/>
        </w:rPr>
        <w:t>róximos do alcance das mãos;</w:t>
      </w:r>
    </w:p>
    <w:p w:rsidR="00210462" w:rsidRPr="006E47BD" w:rsidRDefault="006E47BD" w:rsidP="00210462">
      <w:pPr>
        <w:shd w:val="clear" w:color="auto" w:fill="FFFFFF"/>
        <w:suppressAutoHyphens w:val="0"/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kern w:val="0"/>
          <w:lang w:eastAsia="pt-BR"/>
        </w:rPr>
      </w:pPr>
      <w:r w:rsidRPr="006E47BD">
        <w:rPr>
          <w:rFonts w:ascii="Arial" w:eastAsia="Times New Roman" w:hAnsi="Arial" w:cs="Arial"/>
          <w:kern w:val="0"/>
          <w:lang w:eastAsia="pt-BR"/>
        </w:rPr>
        <w:t>g</w:t>
      </w:r>
      <w:r w:rsidR="00210462" w:rsidRPr="006E47BD">
        <w:rPr>
          <w:rFonts w:ascii="Arial" w:eastAsia="Times New Roman" w:hAnsi="Arial" w:cs="Arial"/>
          <w:kern w:val="0"/>
          <w:lang w:eastAsia="pt-BR"/>
        </w:rPr>
        <w:t xml:space="preserve">) Mantenha os </w:t>
      </w:r>
      <w:r w:rsidR="00210462" w:rsidRPr="00210462">
        <w:rPr>
          <w:rFonts w:ascii="Arial" w:eastAsia="Times New Roman" w:hAnsi="Arial" w:cs="Arial"/>
          <w:kern w:val="0"/>
          <w:lang w:eastAsia="pt-BR"/>
        </w:rPr>
        <w:t>ombros relaxados</w:t>
      </w:r>
      <w:r w:rsidR="00210462" w:rsidRPr="006E47BD">
        <w:rPr>
          <w:rFonts w:ascii="Arial" w:eastAsia="Times New Roman" w:hAnsi="Arial" w:cs="Arial"/>
          <w:kern w:val="0"/>
          <w:lang w:eastAsia="pt-BR"/>
        </w:rPr>
        <w:t>. Alongue o corpo, sobretudo braços, pescoço, costas e pernas;</w:t>
      </w:r>
    </w:p>
    <w:p w:rsidR="00210462" w:rsidRPr="006E47BD" w:rsidRDefault="006E47BD" w:rsidP="00210462">
      <w:pPr>
        <w:shd w:val="clear" w:color="auto" w:fill="FFFFFF"/>
        <w:suppressAutoHyphens w:val="0"/>
        <w:spacing w:before="100" w:beforeAutospacing="1" w:after="100" w:afterAutospacing="1" w:line="240" w:lineRule="auto"/>
        <w:ind w:left="480"/>
        <w:jc w:val="both"/>
        <w:rPr>
          <w:rFonts w:ascii="Arial" w:hAnsi="Arial" w:cs="Arial"/>
          <w:shd w:val="clear" w:color="auto" w:fill="FFFFFF"/>
        </w:rPr>
      </w:pPr>
      <w:r w:rsidRPr="006E47BD">
        <w:rPr>
          <w:rFonts w:ascii="Arial" w:hAnsi="Arial" w:cs="Arial"/>
          <w:shd w:val="clear" w:color="auto" w:fill="FFFFFF"/>
        </w:rPr>
        <w:lastRenderedPageBreak/>
        <w:t>h</w:t>
      </w:r>
      <w:r w:rsidR="00210462" w:rsidRPr="006E47BD">
        <w:rPr>
          <w:rFonts w:ascii="Arial" w:hAnsi="Arial" w:cs="Arial"/>
          <w:shd w:val="clear" w:color="auto" w:fill="FFFFFF"/>
        </w:rPr>
        <w:t xml:space="preserve">) </w:t>
      </w:r>
      <w:r w:rsidR="00210462" w:rsidRPr="006E47BD">
        <w:rPr>
          <w:rFonts w:ascii="Arial" w:hAnsi="Arial" w:cs="Arial"/>
        </w:rPr>
        <w:t xml:space="preserve">A altura do monitor deve estar na projeção </w:t>
      </w:r>
      <w:r w:rsidR="00210462" w:rsidRPr="00A97E5D">
        <w:rPr>
          <w:rFonts w:ascii="Arial" w:hAnsi="Arial" w:cs="Arial"/>
        </w:rPr>
        <w:t>horizontal dos olhos</w:t>
      </w:r>
      <w:r w:rsidR="00A97E5D" w:rsidRPr="00A97E5D">
        <w:rPr>
          <w:rFonts w:ascii="Arial" w:hAnsi="Arial" w:cs="Arial"/>
        </w:rPr>
        <w:t xml:space="preserve">, </w:t>
      </w:r>
      <w:r w:rsidR="00A97E5D" w:rsidRPr="00A97E5D">
        <w:rPr>
          <w:rFonts w:ascii="Arial" w:hAnsi="Arial" w:cs="Arial"/>
          <w:color w:val="000000"/>
          <w:shd w:val="clear" w:color="auto" w:fill="FFFFFF"/>
        </w:rPr>
        <w:t xml:space="preserve">a uma distância de </w:t>
      </w:r>
      <w:proofErr w:type="gramStart"/>
      <w:r w:rsidR="00A97E5D" w:rsidRPr="00A97E5D">
        <w:rPr>
          <w:rFonts w:ascii="Arial" w:hAnsi="Arial" w:cs="Arial"/>
          <w:color w:val="000000"/>
          <w:shd w:val="clear" w:color="auto" w:fill="FFFFFF"/>
        </w:rPr>
        <w:t>45cm</w:t>
      </w:r>
      <w:proofErr w:type="gramEnd"/>
      <w:r w:rsidR="00A97E5D" w:rsidRPr="00A97E5D">
        <w:rPr>
          <w:rFonts w:ascii="Arial" w:hAnsi="Arial" w:cs="Arial"/>
          <w:color w:val="000000"/>
          <w:shd w:val="clear" w:color="auto" w:fill="FFFFFF"/>
        </w:rPr>
        <w:t xml:space="preserve"> ou correspondente ao comprimento do próprio braço estendido</w:t>
      </w:r>
      <w:r w:rsidR="00210462" w:rsidRPr="00A97E5D">
        <w:rPr>
          <w:rFonts w:ascii="Arial" w:hAnsi="Arial" w:cs="Arial"/>
        </w:rPr>
        <w:t>;</w:t>
      </w:r>
    </w:p>
    <w:p w:rsidR="00210462" w:rsidRPr="006E47BD" w:rsidRDefault="006E47BD" w:rsidP="00210462">
      <w:pPr>
        <w:shd w:val="clear" w:color="auto" w:fill="FFFFFF"/>
        <w:suppressAutoHyphens w:val="0"/>
        <w:spacing w:before="100" w:beforeAutospacing="1" w:after="100" w:afterAutospacing="1" w:line="240" w:lineRule="auto"/>
        <w:ind w:left="480"/>
        <w:jc w:val="both"/>
        <w:rPr>
          <w:rFonts w:ascii="Arial" w:hAnsi="Arial" w:cs="Arial"/>
          <w:shd w:val="clear" w:color="auto" w:fill="FFFFFF"/>
        </w:rPr>
      </w:pPr>
      <w:r w:rsidRPr="006E47BD">
        <w:rPr>
          <w:rFonts w:ascii="Arial" w:hAnsi="Arial" w:cs="Arial"/>
          <w:shd w:val="clear" w:color="auto" w:fill="FFFFFF"/>
        </w:rPr>
        <w:t>i</w:t>
      </w:r>
      <w:r w:rsidR="00210462" w:rsidRPr="006E47BD">
        <w:rPr>
          <w:rFonts w:ascii="Arial" w:hAnsi="Arial" w:cs="Arial"/>
          <w:shd w:val="clear" w:color="auto" w:fill="FFFFFF"/>
        </w:rPr>
        <w:t xml:space="preserve">) Cuide da </w:t>
      </w:r>
      <w:r w:rsidR="00210462" w:rsidRPr="006E47BD">
        <w:rPr>
          <w:rFonts w:ascii="Arial" w:hAnsi="Arial" w:cs="Arial"/>
        </w:rPr>
        <w:t>posição dos punhos na digitação</w:t>
      </w:r>
      <w:r w:rsidR="00272E80">
        <w:rPr>
          <w:rFonts w:ascii="Arial" w:hAnsi="Arial" w:cs="Arial"/>
        </w:rPr>
        <w:t>, mantendo sempre os braços apoiados</w:t>
      </w:r>
      <w:r w:rsidR="00210462" w:rsidRPr="006E47BD">
        <w:rPr>
          <w:rFonts w:ascii="Arial" w:hAnsi="Arial" w:cs="Arial"/>
        </w:rPr>
        <w:t>;</w:t>
      </w:r>
    </w:p>
    <w:p w:rsidR="00210462" w:rsidRPr="006E47BD" w:rsidRDefault="006E47BD" w:rsidP="00210462">
      <w:pPr>
        <w:shd w:val="clear" w:color="auto" w:fill="FFFFFF"/>
        <w:suppressAutoHyphens w:val="0"/>
        <w:spacing w:before="100" w:beforeAutospacing="1" w:after="100" w:afterAutospacing="1" w:line="240" w:lineRule="auto"/>
        <w:ind w:left="480"/>
        <w:jc w:val="both"/>
        <w:rPr>
          <w:rFonts w:ascii="Arial" w:hAnsi="Arial" w:cs="Arial"/>
          <w:shd w:val="clear" w:color="auto" w:fill="FFFFFF"/>
        </w:rPr>
      </w:pPr>
      <w:r w:rsidRPr="006E47BD">
        <w:rPr>
          <w:rFonts w:ascii="Arial" w:hAnsi="Arial" w:cs="Arial"/>
          <w:shd w:val="clear" w:color="auto" w:fill="FFFFFF"/>
        </w:rPr>
        <w:t>j</w:t>
      </w:r>
      <w:r w:rsidR="00210462" w:rsidRPr="006E47BD">
        <w:rPr>
          <w:rFonts w:ascii="Arial" w:hAnsi="Arial" w:cs="Arial"/>
          <w:shd w:val="clear" w:color="auto" w:fill="FFFFFF"/>
        </w:rPr>
        <w:t>) Faça intervalos</w:t>
      </w:r>
      <w:r w:rsidR="00EE328E">
        <w:rPr>
          <w:rFonts w:ascii="Arial" w:hAnsi="Arial" w:cs="Arial"/>
          <w:shd w:val="clear" w:color="auto" w:fill="FFFFFF"/>
        </w:rPr>
        <w:t xml:space="preserve"> </w:t>
      </w:r>
      <w:r w:rsidR="00272E80">
        <w:rPr>
          <w:rFonts w:ascii="Arial" w:hAnsi="Arial" w:cs="Arial"/>
          <w:shd w:val="clear" w:color="auto" w:fill="FFFFFF"/>
        </w:rPr>
        <w:t xml:space="preserve">com alongamentos e caminhadas </w:t>
      </w:r>
      <w:r w:rsidR="00EE328E">
        <w:rPr>
          <w:rFonts w:ascii="Arial" w:hAnsi="Arial" w:cs="Arial"/>
          <w:shd w:val="clear" w:color="auto" w:fill="FFFFFF"/>
        </w:rPr>
        <w:t>a cada 02 (duas) horas sentado,</w:t>
      </w:r>
      <w:r w:rsidR="00210462" w:rsidRPr="006E47BD">
        <w:rPr>
          <w:rFonts w:ascii="Arial" w:hAnsi="Arial" w:cs="Arial"/>
          <w:shd w:val="clear" w:color="auto" w:fill="FFFFFF"/>
        </w:rPr>
        <w:t xml:space="preserve"> </w:t>
      </w:r>
      <w:r w:rsidR="003567A2">
        <w:rPr>
          <w:rFonts w:ascii="Arial" w:hAnsi="Arial" w:cs="Arial"/>
          <w:shd w:val="clear" w:color="auto" w:fill="FFFFFF"/>
        </w:rPr>
        <w:t>a fim de</w:t>
      </w:r>
      <w:r w:rsidR="00210462" w:rsidRPr="006E47BD">
        <w:rPr>
          <w:rFonts w:ascii="Arial" w:hAnsi="Arial" w:cs="Arial"/>
          <w:shd w:val="clear" w:color="auto" w:fill="FFFFFF"/>
        </w:rPr>
        <w:t xml:space="preserve"> reduzir a pressão nos discos intervertebrais,</w:t>
      </w:r>
      <w:r w:rsidR="00EE328E">
        <w:rPr>
          <w:rFonts w:ascii="Arial" w:hAnsi="Arial" w:cs="Arial"/>
          <w:shd w:val="clear" w:color="auto" w:fill="FFFFFF"/>
        </w:rPr>
        <w:t xml:space="preserve"> </w:t>
      </w:r>
      <w:r w:rsidR="00210462" w:rsidRPr="006E47BD">
        <w:rPr>
          <w:rFonts w:ascii="Arial" w:hAnsi="Arial" w:cs="Arial"/>
          <w:shd w:val="clear" w:color="auto" w:fill="FFFFFF"/>
        </w:rPr>
        <w:t>tensões na coluna, ombros e na área cervical e para melhorar a circulação sanguínea;</w:t>
      </w:r>
    </w:p>
    <w:p w:rsidR="008622AB" w:rsidRDefault="006E47BD" w:rsidP="00210462">
      <w:pPr>
        <w:shd w:val="clear" w:color="auto" w:fill="FFFFFF"/>
        <w:suppressAutoHyphens w:val="0"/>
        <w:spacing w:before="100" w:beforeAutospacing="1" w:after="100" w:afterAutospacing="1" w:line="240" w:lineRule="auto"/>
        <w:ind w:left="480"/>
        <w:jc w:val="both"/>
        <w:rPr>
          <w:rFonts w:ascii="Arial" w:hAnsi="Arial" w:cs="Arial"/>
          <w:shd w:val="clear" w:color="auto" w:fill="FFFFFF"/>
        </w:rPr>
      </w:pPr>
      <w:r w:rsidRPr="006E47BD">
        <w:rPr>
          <w:rFonts w:ascii="Arial" w:hAnsi="Arial" w:cs="Arial"/>
          <w:shd w:val="clear" w:color="auto" w:fill="FFFFFF"/>
        </w:rPr>
        <w:t>k</w:t>
      </w:r>
      <w:r w:rsidR="00272E80">
        <w:rPr>
          <w:rFonts w:ascii="Arial" w:hAnsi="Arial" w:cs="Arial"/>
          <w:shd w:val="clear" w:color="auto" w:fill="FFFFFF"/>
        </w:rPr>
        <w:t xml:space="preserve">) Beba </w:t>
      </w:r>
      <w:r w:rsidR="00210462" w:rsidRPr="006E47BD">
        <w:rPr>
          <w:rFonts w:ascii="Arial" w:hAnsi="Arial" w:cs="Arial"/>
          <w:shd w:val="clear" w:color="auto" w:fill="FFFFFF"/>
        </w:rPr>
        <w:t>água</w:t>
      </w:r>
      <w:r w:rsidR="00EE3370">
        <w:rPr>
          <w:rFonts w:ascii="Arial" w:hAnsi="Arial" w:cs="Arial"/>
          <w:shd w:val="clear" w:color="auto" w:fill="FFFFFF"/>
        </w:rPr>
        <w:t xml:space="preserve"> para manter a hidratação</w:t>
      </w:r>
      <w:r w:rsidR="00E269C9">
        <w:rPr>
          <w:rFonts w:ascii="Arial" w:hAnsi="Arial" w:cs="Arial"/>
          <w:shd w:val="clear" w:color="auto" w:fill="FFFFFF"/>
        </w:rPr>
        <w:t>;</w:t>
      </w:r>
    </w:p>
    <w:p w:rsidR="00E269C9" w:rsidRPr="006E47BD" w:rsidRDefault="00E269C9" w:rsidP="00210462">
      <w:pPr>
        <w:shd w:val="clear" w:color="auto" w:fill="FFFFFF"/>
        <w:suppressAutoHyphens w:val="0"/>
        <w:spacing w:before="100" w:beforeAutospacing="1" w:after="100" w:afterAutospacing="1" w:line="240" w:lineRule="auto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l) Mantenha alimentação saudável e prática regular de atividades físicas.</w:t>
      </w:r>
    </w:p>
    <w:p w:rsidR="008622AB" w:rsidRPr="006E09B8" w:rsidRDefault="008622AB" w:rsidP="008B40D1">
      <w:pPr>
        <w:pStyle w:val="PargrafodaLista"/>
        <w:spacing w:after="0" w:line="240" w:lineRule="auto"/>
        <w:ind w:left="0" w:firstLine="0"/>
        <w:rPr>
          <w:b/>
          <w:sz w:val="22"/>
        </w:rPr>
      </w:pPr>
    </w:p>
    <w:p w:rsidR="002E2EBC" w:rsidRPr="006E09B8" w:rsidRDefault="00CA6E76" w:rsidP="008B40D1">
      <w:pPr>
        <w:pStyle w:val="PargrafodaLista"/>
        <w:spacing w:after="0" w:line="240" w:lineRule="auto"/>
        <w:ind w:left="0" w:firstLine="0"/>
        <w:rPr>
          <w:b/>
          <w:sz w:val="22"/>
        </w:rPr>
      </w:pPr>
      <w:r w:rsidRPr="006E09B8">
        <w:rPr>
          <w:b/>
          <w:sz w:val="22"/>
        </w:rPr>
        <w:t>Cláusula N</w:t>
      </w:r>
      <w:r w:rsidR="00453500" w:rsidRPr="006E09B8">
        <w:rPr>
          <w:b/>
          <w:sz w:val="22"/>
        </w:rPr>
        <w:t>ona - Disposições G</w:t>
      </w:r>
      <w:r w:rsidR="002E2EBC" w:rsidRPr="006E09B8">
        <w:rPr>
          <w:b/>
          <w:sz w:val="22"/>
        </w:rPr>
        <w:t>erais</w:t>
      </w:r>
    </w:p>
    <w:p w:rsidR="006E09B8" w:rsidRPr="006E09B8" w:rsidRDefault="00F525CF" w:rsidP="00F525CF">
      <w:pPr>
        <w:pStyle w:val="PargrafodaLista"/>
        <w:spacing w:before="240" w:after="0" w:line="240" w:lineRule="auto"/>
        <w:ind w:left="426" w:firstLine="0"/>
        <w:contextualSpacing w:val="0"/>
        <w:rPr>
          <w:color w:val="auto"/>
          <w:sz w:val="22"/>
        </w:rPr>
      </w:pPr>
      <w:r>
        <w:rPr>
          <w:sz w:val="22"/>
        </w:rPr>
        <w:t xml:space="preserve">I - </w:t>
      </w:r>
      <w:r w:rsidR="006E09B8" w:rsidRPr="006E09B8">
        <w:rPr>
          <w:sz w:val="22"/>
        </w:rPr>
        <w:t xml:space="preserve">É </w:t>
      </w:r>
      <w:r w:rsidR="007E7A14">
        <w:rPr>
          <w:sz w:val="22"/>
        </w:rPr>
        <w:t xml:space="preserve">de inteira responsabilidade </w:t>
      </w:r>
      <w:proofErr w:type="gramStart"/>
      <w:r w:rsidR="007E7A14">
        <w:rPr>
          <w:sz w:val="22"/>
        </w:rPr>
        <w:t>do</w:t>
      </w:r>
      <w:r w:rsidR="006E09B8" w:rsidRPr="006E09B8">
        <w:rPr>
          <w:sz w:val="22"/>
        </w:rPr>
        <w:t xml:space="preserve"> </w:t>
      </w:r>
      <w:r w:rsidR="00E62837">
        <w:rPr>
          <w:sz w:val="22"/>
        </w:rPr>
        <w:t>agente público</w:t>
      </w:r>
      <w:r w:rsidR="006E09B8" w:rsidRPr="006E09B8">
        <w:rPr>
          <w:sz w:val="22"/>
        </w:rPr>
        <w:t xml:space="preserve"> providenciar</w:t>
      </w:r>
      <w:proofErr w:type="gramEnd"/>
      <w:r w:rsidR="006E09B8" w:rsidRPr="006E09B8">
        <w:rPr>
          <w:sz w:val="22"/>
        </w:rPr>
        <w:t xml:space="preserve"> e manter, a</w:t>
      </w:r>
      <w:r>
        <w:rPr>
          <w:sz w:val="22"/>
        </w:rPr>
        <w:t>s</w:t>
      </w:r>
      <w:r w:rsidR="006E09B8" w:rsidRPr="006E09B8">
        <w:rPr>
          <w:sz w:val="22"/>
        </w:rPr>
        <w:t xml:space="preserve"> suas expensas, as estruturas física e tecnológica necessárias à realização do </w:t>
      </w:r>
      <w:r w:rsidR="0075177D">
        <w:rPr>
          <w:sz w:val="22"/>
        </w:rPr>
        <w:t>Trabalho Não Presencial</w:t>
      </w:r>
      <w:r w:rsidR="006E09B8" w:rsidRPr="006E09B8">
        <w:rPr>
          <w:sz w:val="22"/>
        </w:rPr>
        <w:t>, mediante o uso de equipamentos adequados e ergonômicos.</w:t>
      </w:r>
    </w:p>
    <w:p w:rsidR="001D2A75" w:rsidRDefault="00C6399F" w:rsidP="006B5CE0">
      <w:pPr>
        <w:pStyle w:val="PargrafodaLista"/>
        <w:numPr>
          <w:ilvl w:val="0"/>
          <w:numId w:val="10"/>
        </w:numPr>
        <w:spacing w:before="240" w:after="0" w:line="240" w:lineRule="auto"/>
        <w:ind w:left="426" w:hanging="142"/>
        <w:contextualSpacing w:val="0"/>
        <w:rPr>
          <w:color w:val="auto"/>
          <w:sz w:val="22"/>
        </w:rPr>
      </w:pPr>
      <w:r>
        <w:rPr>
          <w:color w:val="auto"/>
          <w:sz w:val="22"/>
        </w:rPr>
        <w:t>Tanto no Home Office quanto no Teletrabalho,</w:t>
      </w:r>
      <w:r w:rsidR="004C6649" w:rsidRPr="006E09B8">
        <w:rPr>
          <w:color w:val="auto"/>
          <w:sz w:val="22"/>
        </w:rPr>
        <w:t xml:space="preserve"> os eventuais excedentes de horas registradas no sistema de ponto eletrônico ao final do mês</w:t>
      </w:r>
      <w:r w:rsidR="00635F0E" w:rsidRPr="006E09B8">
        <w:rPr>
          <w:color w:val="auto"/>
          <w:sz w:val="22"/>
        </w:rPr>
        <w:t>, referentes aos dias de atuação presencial,</w:t>
      </w:r>
      <w:r w:rsidR="004C6649" w:rsidRPr="006E09B8">
        <w:rPr>
          <w:color w:val="auto"/>
          <w:sz w:val="22"/>
        </w:rPr>
        <w:t xml:space="preserve"> não serão incluídos </w:t>
      </w:r>
      <w:r w:rsidR="00635F0E" w:rsidRPr="006E09B8">
        <w:rPr>
          <w:color w:val="auto"/>
          <w:sz w:val="22"/>
        </w:rPr>
        <w:t xml:space="preserve">em </w:t>
      </w:r>
      <w:r w:rsidR="004C6649" w:rsidRPr="006E09B8">
        <w:rPr>
          <w:color w:val="auto"/>
          <w:sz w:val="22"/>
        </w:rPr>
        <w:t xml:space="preserve">banco de horas. </w:t>
      </w:r>
    </w:p>
    <w:p w:rsidR="004C6649" w:rsidRPr="006E09B8" w:rsidRDefault="004C6649" w:rsidP="006B5CE0">
      <w:pPr>
        <w:pStyle w:val="PargrafodaLista"/>
        <w:numPr>
          <w:ilvl w:val="0"/>
          <w:numId w:val="10"/>
        </w:numPr>
        <w:spacing w:before="240" w:after="0" w:line="240" w:lineRule="auto"/>
        <w:ind w:left="426" w:hanging="142"/>
        <w:contextualSpacing w:val="0"/>
        <w:rPr>
          <w:color w:val="auto"/>
          <w:sz w:val="22"/>
        </w:rPr>
      </w:pPr>
      <w:r w:rsidRPr="006E09B8">
        <w:rPr>
          <w:color w:val="auto"/>
          <w:sz w:val="22"/>
        </w:rPr>
        <w:t xml:space="preserve">Em caso de saldo negativo ao final do mês, o </w:t>
      </w:r>
      <w:r w:rsidR="002961E7">
        <w:rPr>
          <w:color w:val="auto"/>
          <w:sz w:val="22"/>
        </w:rPr>
        <w:t>Trabalho Não Presencial</w:t>
      </w:r>
      <w:r w:rsidRPr="006E09B8">
        <w:rPr>
          <w:color w:val="auto"/>
          <w:sz w:val="22"/>
        </w:rPr>
        <w:t xml:space="preserve"> será suspenso, temporariamente, </w:t>
      </w:r>
      <w:r w:rsidRPr="006E09B8">
        <w:rPr>
          <w:color w:val="auto"/>
          <w:sz w:val="22"/>
        </w:rPr>
        <w:lastRenderedPageBreak/>
        <w:t xml:space="preserve">até que se proceda </w:t>
      </w:r>
      <w:proofErr w:type="gramStart"/>
      <w:r w:rsidRPr="006E09B8">
        <w:rPr>
          <w:color w:val="auto"/>
          <w:sz w:val="22"/>
        </w:rPr>
        <w:t>a</w:t>
      </w:r>
      <w:proofErr w:type="gramEnd"/>
      <w:r w:rsidRPr="006E09B8">
        <w:rPr>
          <w:color w:val="auto"/>
          <w:sz w:val="22"/>
        </w:rPr>
        <w:t xml:space="preserve"> compensação.</w:t>
      </w:r>
    </w:p>
    <w:p w:rsidR="00080D4A" w:rsidRPr="006E09B8" w:rsidRDefault="00583B9E" w:rsidP="006B5CE0">
      <w:pPr>
        <w:pStyle w:val="PargrafodaLista"/>
        <w:numPr>
          <w:ilvl w:val="0"/>
          <w:numId w:val="10"/>
        </w:numPr>
        <w:spacing w:before="240" w:after="0" w:line="240" w:lineRule="auto"/>
        <w:ind w:left="426" w:hanging="142"/>
        <w:contextualSpacing w:val="0"/>
        <w:rPr>
          <w:color w:val="auto"/>
          <w:sz w:val="22"/>
        </w:rPr>
      </w:pPr>
      <w:r>
        <w:rPr>
          <w:color w:val="auto"/>
          <w:sz w:val="22"/>
        </w:rPr>
        <w:t>Os</w:t>
      </w:r>
      <w:r w:rsidR="00080D4A" w:rsidRPr="006E09B8">
        <w:rPr>
          <w:color w:val="auto"/>
          <w:sz w:val="22"/>
        </w:rPr>
        <w:t xml:space="preserve"> </w:t>
      </w:r>
      <w:r w:rsidR="00E62837">
        <w:rPr>
          <w:color w:val="auto"/>
          <w:sz w:val="22"/>
        </w:rPr>
        <w:t>agente</w:t>
      </w:r>
      <w:r>
        <w:rPr>
          <w:color w:val="auto"/>
          <w:sz w:val="22"/>
        </w:rPr>
        <w:t>s</w:t>
      </w:r>
      <w:r w:rsidR="00E62837">
        <w:rPr>
          <w:color w:val="auto"/>
          <w:sz w:val="22"/>
        </w:rPr>
        <w:t xml:space="preserve"> público</w:t>
      </w:r>
      <w:r w:rsidR="00080D4A" w:rsidRPr="006E09B8">
        <w:rPr>
          <w:color w:val="auto"/>
          <w:sz w:val="22"/>
        </w:rPr>
        <w:t>s</w:t>
      </w:r>
      <w:r>
        <w:rPr>
          <w:color w:val="auto"/>
          <w:sz w:val="22"/>
        </w:rPr>
        <w:t xml:space="preserve"> aderentes ao </w:t>
      </w:r>
      <w:r w:rsidR="00E24253">
        <w:rPr>
          <w:color w:val="auto"/>
          <w:sz w:val="22"/>
        </w:rPr>
        <w:t>Trabalho Não Presencial</w:t>
      </w:r>
      <w:r w:rsidR="00080D4A" w:rsidRPr="006E09B8">
        <w:rPr>
          <w:color w:val="auto"/>
          <w:sz w:val="22"/>
        </w:rPr>
        <w:t xml:space="preserve"> não farão jus ao pagamento de adicional por prestação de serviço extra</w:t>
      </w:r>
      <w:r>
        <w:rPr>
          <w:color w:val="auto"/>
          <w:sz w:val="22"/>
        </w:rPr>
        <w:t xml:space="preserve">ordinário, </w:t>
      </w:r>
      <w:r w:rsidR="00080D4A" w:rsidRPr="006E09B8">
        <w:rPr>
          <w:color w:val="auto"/>
          <w:sz w:val="22"/>
        </w:rPr>
        <w:t>pelo alcance ou pela superação de metas previamente estipuladas.</w:t>
      </w:r>
    </w:p>
    <w:p w:rsidR="00656AB4" w:rsidRPr="006E09B8" w:rsidRDefault="00656AB4" w:rsidP="006B5CE0">
      <w:pPr>
        <w:pStyle w:val="PargrafodaLista"/>
        <w:numPr>
          <w:ilvl w:val="0"/>
          <w:numId w:val="10"/>
        </w:numPr>
        <w:spacing w:before="240" w:after="0" w:line="240" w:lineRule="auto"/>
        <w:ind w:left="426" w:hanging="142"/>
        <w:contextualSpacing w:val="0"/>
        <w:rPr>
          <w:color w:val="auto"/>
          <w:sz w:val="22"/>
        </w:rPr>
      </w:pPr>
      <w:r w:rsidRPr="006E09B8">
        <w:rPr>
          <w:color w:val="auto"/>
          <w:sz w:val="22"/>
        </w:rPr>
        <w:t>A</w:t>
      </w:r>
      <w:r w:rsidR="004C6649" w:rsidRPr="006E09B8">
        <w:rPr>
          <w:color w:val="auto"/>
          <w:sz w:val="22"/>
        </w:rPr>
        <w:t xml:space="preserve"> participação do </w:t>
      </w:r>
      <w:r w:rsidR="00E62837">
        <w:rPr>
          <w:color w:val="auto"/>
          <w:sz w:val="22"/>
        </w:rPr>
        <w:t>agente público</w:t>
      </w:r>
      <w:r w:rsidR="008B1D1D">
        <w:rPr>
          <w:color w:val="auto"/>
          <w:sz w:val="22"/>
        </w:rPr>
        <w:t xml:space="preserve"> no </w:t>
      </w:r>
      <w:r w:rsidR="00E363E9">
        <w:rPr>
          <w:color w:val="auto"/>
          <w:sz w:val="22"/>
        </w:rPr>
        <w:t>Trabalho Não Presencial</w:t>
      </w:r>
      <w:r w:rsidR="004C6649" w:rsidRPr="006E09B8">
        <w:rPr>
          <w:color w:val="auto"/>
          <w:sz w:val="22"/>
        </w:rPr>
        <w:t xml:space="preserve"> poderá ser suspensa </w:t>
      </w:r>
      <w:r w:rsidRPr="006E09B8">
        <w:rPr>
          <w:color w:val="auto"/>
          <w:sz w:val="22"/>
        </w:rPr>
        <w:t>temporariamente:</w:t>
      </w:r>
    </w:p>
    <w:p w:rsidR="00656AB4" w:rsidRPr="006E09B8" w:rsidRDefault="00656AB4" w:rsidP="00656AB4">
      <w:pPr>
        <w:pStyle w:val="PargrafodaLista"/>
        <w:spacing w:before="240" w:after="0" w:line="240" w:lineRule="auto"/>
        <w:ind w:left="426" w:firstLine="0"/>
        <w:contextualSpacing w:val="0"/>
        <w:rPr>
          <w:sz w:val="22"/>
        </w:rPr>
      </w:pPr>
      <w:r w:rsidRPr="006E09B8">
        <w:rPr>
          <w:color w:val="auto"/>
          <w:sz w:val="22"/>
        </w:rPr>
        <w:t xml:space="preserve">a) a fim de suprir as ausências e os afastamentos legais de </w:t>
      </w:r>
      <w:r w:rsidR="00E62837">
        <w:rPr>
          <w:color w:val="auto"/>
          <w:sz w:val="22"/>
        </w:rPr>
        <w:t>agente</w:t>
      </w:r>
      <w:r w:rsidR="00471D60">
        <w:rPr>
          <w:color w:val="auto"/>
          <w:sz w:val="22"/>
        </w:rPr>
        <w:t xml:space="preserve">s </w:t>
      </w:r>
      <w:r w:rsidRPr="006E09B8">
        <w:rPr>
          <w:color w:val="auto"/>
          <w:sz w:val="22"/>
        </w:rPr>
        <w:t xml:space="preserve">prestadores de trabalho presencial para não prejudicar ou comprometer os </w:t>
      </w:r>
      <w:r w:rsidR="003F51D3">
        <w:rPr>
          <w:sz w:val="22"/>
        </w:rPr>
        <w:t>serviços realizado</w:t>
      </w:r>
      <w:r w:rsidRPr="006E09B8">
        <w:rPr>
          <w:sz w:val="22"/>
        </w:rPr>
        <w:t>s pela unidade;</w:t>
      </w:r>
    </w:p>
    <w:p w:rsidR="00656AB4" w:rsidRPr="006E09B8" w:rsidRDefault="00656AB4" w:rsidP="00656AB4">
      <w:pPr>
        <w:pStyle w:val="PargrafodaLista"/>
        <w:spacing w:before="240" w:after="0" w:line="240" w:lineRule="auto"/>
        <w:ind w:left="426" w:firstLine="0"/>
        <w:contextualSpacing w:val="0"/>
        <w:rPr>
          <w:sz w:val="22"/>
        </w:rPr>
      </w:pPr>
      <w:r w:rsidRPr="006E09B8">
        <w:rPr>
          <w:sz w:val="22"/>
        </w:rPr>
        <w:t xml:space="preserve">b) na hipótese de designação para substituir </w:t>
      </w:r>
      <w:r w:rsidR="00E62837">
        <w:rPr>
          <w:sz w:val="22"/>
        </w:rPr>
        <w:t>agente público</w:t>
      </w:r>
      <w:r w:rsidRPr="006E09B8">
        <w:rPr>
          <w:sz w:val="22"/>
        </w:rPr>
        <w:t xml:space="preserve">, caso a atuação presencial seja necessária ou a função a ser exercida seja incompatível com o </w:t>
      </w:r>
      <w:r w:rsidR="00CC20AD">
        <w:rPr>
          <w:sz w:val="22"/>
        </w:rPr>
        <w:t>Trabalho Não Presencial</w:t>
      </w:r>
      <w:r w:rsidRPr="006E09B8">
        <w:rPr>
          <w:sz w:val="22"/>
        </w:rPr>
        <w:t>;</w:t>
      </w:r>
    </w:p>
    <w:p w:rsidR="00656AB4" w:rsidRPr="006E09B8" w:rsidRDefault="00656AB4" w:rsidP="00656AB4">
      <w:pPr>
        <w:pStyle w:val="PargrafodaLista"/>
        <w:spacing w:before="240" w:after="0" w:line="240" w:lineRule="auto"/>
        <w:ind w:left="426" w:firstLine="0"/>
        <w:contextualSpacing w:val="0"/>
        <w:rPr>
          <w:sz w:val="22"/>
        </w:rPr>
      </w:pPr>
      <w:r w:rsidRPr="006E09B8">
        <w:rPr>
          <w:sz w:val="22"/>
        </w:rPr>
        <w:t>c) para a participação em cursos presenciais quando autorizado;</w:t>
      </w:r>
    </w:p>
    <w:p w:rsidR="00656AB4" w:rsidRPr="006E09B8" w:rsidRDefault="00656AB4" w:rsidP="00656AB4">
      <w:pPr>
        <w:pStyle w:val="PargrafodaLista"/>
        <w:spacing w:before="240" w:after="0" w:line="240" w:lineRule="auto"/>
        <w:ind w:left="426" w:firstLine="0"/>
        <w:contextualSpacing w:val="0"/>
        <w:rPr>
          <w:color w:val="auto"/>
          <w:sz w:val="22"/>
        </w:rPr>
      </w:pPr>
      <w:r w:rsidRPr="006E09B8">
        <w:rPr>
          <w:color w:val="auto"/>
          <w:sz w:val="22"/>
        </w:rPr>
        <w:t xml:space="preserve">d) em situações excepcionais, incluídas a necessidade de viajar a serviço e a realização de visitas técnicas ou intervenções, mediante justificativa da chefia imediata. </w:t>
      </w:r>
    </w:p>
    <w:p w:rsidR="00656AB4" w:rsidRPr="006E09B8" w:rsidRDefault="00243E35" w:rsidP="006B5CE0">
      <w:pPr>
        <w:pStyle w:val="PargrafodaLista"/>
        <w:numPr>
          <w:ilvl w:val="0"/>
          <w:numId w:val="10"/>
        </w:numPr>
        <w:spacing w:before="240" w:after="0" w:line="240" w:lineRule="auto"/>
        <w:ind w:left="426" w:hanging="142"/>
        <w:contextualSpacing w:val="0"/>
        <w:rPr>
          <w:color w:val="auto"/>
          <w:sz w:val="22"/>
        </w:rPr>
      </w:pPr>
      <w:r w:rsidRPr="006E09B8">
        <w:rPr>
          <w:color w:val="auto"/>
          <w:sz w:val="22"/>
        </w:rPr>
        <w:t xml:space="preserve">Nos </w:t>
      </w:r>
      <w:r w:rsidR="00AF0E04">
        <w:rPr>
          <w:color w:val="auto"/>
          <w:sz w:val="22"/>
        </w:rPr>
        <w:t xml:space="preserve">casos elencados no Item </w:t>
      </w:r>
      <w:r w:rsidR="007B27D1">
        <w:rPr>
          <w:color w:val="auto"/>
          <w:sz w:val="22"/>
        </w:rPr>
        <w:t>V</w:t>
      </w:r>
      <w:r w:rsidR="00AF0E04">
        <w:rPr>
          <w:color w:val="auto"/>
          <w:sz w:val="22"/>
        </w:rPr>
        <w:t xml:space="preserve"> desta Cláusula</w:t>
      </w:r>
      <w:r w:rsidR="007B27D1">
        <w:rPr>
          <w:color w:val="auto"/>
          <w:sz w:val="22"/>
        </w:rPr>
        <w:t>, o</w:t>
      </w:r>
      <w:r w:rsidRPr="006E09B8">
        <w:rPr>
          <w:color w:val="auto"/>
          <w:sz w:val="22"/>
        </w:rPr>
        <w:t xml:space="preserve"> </w:t>
      </w:r>
      <w:r w:rsidR="00E62837">
        <w:rPr>
          <w:color w:val="auto"/>
          <w:sz w:val="22"/>
        </w:rPr>
        <w:t>agente público</w:t>
      </w:r>
      <w:r w:rsidRPr="006E09B8">
        <w:rPr>
          <w:color w:val="auto"/>
          <w:sz w:val="22"/>
        </w:rPr>
        <w:t xml:space="preserve"> deverá ser comunicado acerca da suspensão temporária com antecedência mínima razoável, devendo iniciar o trabalho presencial em data a ser ajustada com a respectiva chefia.</w:t>
      </w:r>
    </w:p>
    <w:p w:rsidR="004C6649" w:rsidRPr="006E09B8" w:rsidRDefault="004C6649" w:rsidP="006B5CE0">
      <w:pPr>
        <w:pStyle w:val="PargrafodaLista"/>
        <w:numPr>
          <w:ilvl w:val="0"/>
          <w:numId w:val="10"/>
        </w:numPr>
        <w:spacing w:before="240" w:after="0" w:line="240" w:lineRule="auto"/>
        <w:ind w:left="426" w:hanging="142"/>
        <w:contextualSpacing w:val="0"/>
        <w:rPr>
          <w:color w:val="auto"/>
          <w:sz w:val="22"/>
        </w:rPr>
      </w:pPr>
      <w:r w:rsidRPr="006E09B8">
        <w:rPr>
          <w:color w:val="auto"/>
          <w:sz w:val="22"/>
        </w:rPr>
        <w:t>Verificado o descumprimento das disposições contidas na Cláusula Quarta</w:t>
      </w:r>
      <w:r w:rsidR="00AB219F" w:rsidRPr="006E09B8">
        <w:rPr>
          <w:color w:val="auto"/>
          <w:sz w:val="22"/>
        </w:rPr>
        <w:t xml:space="preserve">, </w:t>
      </w:r>
      <w:r w:rsidRPr="006E09B8">
        <w:rPr>
          <w:color w:val="auto"/>
          <w:sz w:val="22"/>
        </w:rPr>
        <w:t xml:space="preserve">o </w:t>
      </w:r>
      <w:r w:rsidR="00E62837">
        <w:rPr>
          <w:color w:val="auto"/>
          <w:sz w:val="22"/>
        </w:rPr>
        <w:t>agente público</w:t>
      </w:r>
      <w:r w:rsidRPr="006E09B8">
        <w:rPr>
          <w:color w:val="auto"/>
          <w:sz w:val="22"/>
        </w:rPr>
        <w:t xml:space="preserve"> deverá </w:t>
      </w:r>
      <w:r w:rsidRPr="006E09B8">
        <w:rPr>
          <w:color w:val="auto"/>
          <w:sz w:val="22"/>
        </w:rPr>
        <w:lastRenderedPageBreak/>
        <w:t xml:space="preserve">prestar esclarecimentos </w:t>
      </w:r>
      <w:r w:rsidR="00AB219F" w:rsidRPr="006E09B8">
        <w:rPr>
          <w:color w:val="auto"/>
          <w:sz w:val="22"/>
        </w:rPr>
        <w:t>à chefia imediata</w:t>
      </w:r>
      <w:r w:rsidRPr="006E09B8">
        <w:rPr>
          <w:color w:val="auto"/>
          <w:sz w:val="22"/>
        </w:rPr>
        <w:t xml:space="preserve">, </w:t>
      </w:r>
      <w:r w:rsidR="00AB219F" w:rsidRPr="006E09B8">
        <w:rPr>
          <w:color w:val="auto"/>
          <w:sz w:val="22"/>
        </w:rPr>
        <w:t xml:space="preserve">a qual, se entender necessário, informará ao Comitê Gestor </w:t>
      </w:r>
      <w:r w:rsidR="009266F1">
        <w:rPr>
          <w:color w:val="auto"/>
          <w:sz w:val="22"/>
        </w:rPr>
        <w:t>do Home Office e Teletrabalho</w:t>
      </w:r>
      <w:r w:rsidR="00AB219F" w:rsidRPr="006E09B8">
        <w:rPr>
          <w:color w:val="auto"/>
          <w:sz w:val="22"/>
        </w:rPr>
        <w:t xml:space="preserve"> para adoção das providências cabíveis, dentre as quais, </w:t>
      </w:r>
      <w:r w:rsidR="006620FC">
        <w:rPr>
          <w:color w:val="auto"/>
          <w:sz w:val="22"/>
        </w:rPr>
        <w:t xml:space="preserve">o desligamento do </w:t>
      </w:r>
      <w:r w:rsidR="00E62837">
        <w:rPr>
          <w:color w:val="auto"/>
          <w:sz w:val="22"/>
        </w:rPr>
        <w:t>agente público</w:t>
      </w:r>
      <w:r w:rsidR="00AB219F" w:rsidRPr="006E09B8">
        <w:rPr>
          <w:color w:val="auto"/>
          <w:sz w:val="22"/>
        </w:rPr>
        <w:t xml:space="preserve"> do regime de </w:t>
      </w:r>
      <w:r w:rsidR="009266F1">
        <w:rPr>
          <w:color w:val="auto"/>
          <w:sz w:val="22"/>
        </w:rPr>
        <w:t>Trabalho Não Presencial</w:t>
      </w:r>
      <w:r w:rsidR="00AB219F" w:rsidRPr="006E09B8">
        <w:rPr>
          <w:color w:val="auto"/>
          <w:sz w:val="22"/>
        </w:rPr>
        <w:t>,</w:t>
      </w:r>
      <w:r w:rsidR="00215D7A" w:rsidRPr="00215D7A">
        <w:rPr>
          <w:color w:val="auto"/>
          <w:sz w:val="22"/>
        </w:rPr>
        <w:t xml:space="preserve"> </w:t>
      </w:r>
      <w:r w:rsidR="00215D7A" w:rsidRPr="006E09B8">
        <w:rPr>
          <w:color w:val="auto"/>
          <w:sz w:val="22"/>
        </w:rPr>
        <w:t>se for o caso</w:t>
      </w:r>
      <w:r w:rsidR="00215D7A">
        <w:rPr>
          <w:color w:val="auto"/>
          <w:sz w:val="22"/>
        </w:rPr>
        <w:t>,</w:t>
      </w:r>
      <w:proofErr w:type="gramStart"/>
      <w:r w:rsidR="00AB219F" w:rsidRPr="006E09B8">
        <w:rPr>
          <w:color w:val="auto"/>
          <w:sz w:val="22"/>
        </w:rPr>
        <w:t xml:space="preserve">  </w:t>
      </w:r>
      <w:proofErr w:type="gramEnd"/>
      <w:r w:rsidR="00AB219F" w:rsidRPr="006E09B8">
        <w:rPr>
          <w:color w:val="auto"/>
          <w:sz w:val="22"/>
        </w:rPr>
        <w:t>independentemente da instauração de procedimento administrativo disciplinar para apuração de sua responsabilidade, observada a legislação aplicável.</w:t>
      </w:r>
    </w:p>
    <w:p w:rsidR="006E09B8" w:rsidRPr="006E09B8" w:rsidRDefault="006E09B8" w:rsidP="006E09B8">
      <w:pPr>
        <w:pStyle w:val="PargrafodaLista"/>
        <w:numPr>
          <w:ilvl w:val="0"/>
          <w:numId w:val="10"/>
        </w:numPr>
        <w:spacing w:before="240" w:after="0" w:line="240" w:lineRule="auto"/>
        <w:ind w:left="426" w:hanging="142"/>
        <w:contextualSpacing w:val="0"/>
        <w:rPr>
          <w:color w:val="auto"/>
          <w:sz w:val="22"/>
        </w:rPr>
      </w:pPr>
      <w:r w:rsidRPr="006E09B8">
        <w:rPr>
          <w:color w:val="auto"/>
          <w:sz w:val="22"/>
        </w:rPr>
        <w:t xml:space="preserve">No caso de desligamento do </w:t>
      </w:r>
      <w:r w:rsidR="00E62837">
        <w:rPr>
          <w:color w:val="auto"/>
          <w:sz w:val="22"/>
        </w:rPr>
        <w:t>agente público</w:t>
      </w:r>
      <w:r w:rsidR="006620FC">
        <w:rPr>
          <w:color w:val="auto"/>
          <w:sz w:val="22"/>
        </w:rPr>
        <w:t xml:space="preserve"> do</w:t>
      </w:r>
      <w:r w:rsidRPr="006E09B8">
        <w:rPr>
          <w:color w:val="auto"/>
          <w:sz w:val="22"/>
        </w:rPr>
        <w:t xml:space="preserve"> </w:t>
      </w:r>
      <w:r w:rsidR="00C865FF">
        <w:rPr>
          <w:color w:val="auto"/>
          <w:sz w:val="22"/>
        </w:rPr>
        <w:t>Trabalho Não Presencial</w:t>
      </w:r>
      <w:r w:rsidRPr="006E09B8">
        <w:rPr>
          <w:color w:val="auto"/>
          <w:sz w:val="22"/>
        </w:rPr>
        <w:t>, será emitida portaria, pela Secretaria Municipal da Administração, fixando prazo razoável para retorno às atividades presenciais.</w:t>
      </w:r>
    </w:p>
    <w:p w:rsidR="002E2EBC" w:rsidRPr="006E09B8" w:rsidRDefault="004C6649" w:rsidP="006B5CE0">
      <w:pPr>
        <w:pStyle w:val="PargrafodaLista"/>
        <w:numPr>
          <w:ilvl w:val="0"/>
          <w:numId w:val="10"/>
        </w:numPr>
        <w:spacing w:before="240" w:after="0" w:line="240" w:lineRule="auto"/>
        <w:ind w:left="426" w:hanging="142"/>
        <w:contextualSpacing w:val="0"/>
        <w:rPr>
          <w:color w:val="auto"/>
          <w:sz w:val="22"/>
        </w:rPr>
      </w:pPr>
      <w:r w:rsidRPr="006E09B8">
        <w:rPr>
          <w:color w:val="auto"/>
          <w:sz w:val="22"/>
        </w:rPr>
        <w:t xml:space="preserve">Os casos omissos serão analisados e decididos </w:t>
      </w:r>
      <w:r w:rsidR="00040EE2" w:rsidRPr="006E09B8">
        <w:rPr>
          <w:color w:val="auto"/>
          <w:sz w:val="22"/>
        </w:rPr>
        <w:t xml:space="preserve">pelo </w:t>
      </w:r>
      <w:r w:rsidR="009816EC">
        <w:rPr>
          <w:color w:val="auto"/>
          <w:sz w:val="22"/>
        </w:rPr>
        <w:t>Comitê Gestor do Home Office e Teletrabalho</w:t>
      </w:r>
      <w:r w:rsidR="00040EE2" w:rsidRPr="006E09B8">
        <w:rPr>
          <w:color w:val="auto"/>
          <w:sz w:val="22"/>
        </w:rPr>
        <w:t>.</w:t>
      </w:r>
    </w:p>
    <w:p w:rsidR="004C6649" w:rsidRPr="006E09B8" w:rsidRDefault="004C6649" w:rsidP="008B40D1">
      <w:pPr>
        <w:pStyle w:val="PargrafodaLista"/>
        <w:spacing w:before="240" w:after="0" w:line="240" w:lineRule="auto"/>
        <w:ind w:left="0" w:firstLine="0"/>
        <w:rPr>
          <w:sz w:val="22"/>
        </w:rPr>
      </w:pPr>
    </w:p>
    <w:p w:rsidR="002A3D1F" w:rsidRDefault="002A3D1F" w:rsidP="008B40D1">
      <w:pPr>
        <w:pStyle w:val="PargrafodaLista"/>
        <w:spacing w:before="240" w:after="0" w:line="240" w:lineRule="auto"/>
        <w:ind w:left="0" w:firstLine="0"/>
        <w:rPr>
          <w:b/>
          <w:color w:val="auto"/>
          <w:sz w:val="22"/>
        </w:rPr>
      </w:pPr>
    </w:p>
    <w:p w:rsidR="004B5418" w:rsidRDefault="00C95F82" w:rsidP="008B40D1">
      <w:pPr>
        <w:pStyle w:val="PargrafodaLista"/>
        <w:spacing w:before="240" w:after="0" w:line="240" w:lineRule="auto"/>
        <w:ind w:left="0" w:firstLine="0"/>
        <w:rPr>
          <w:b/>
          <w:color w:val="auto"/>
          <w:sz w:val="22"/>
        </w:rPr>
      </w:pPr>
      <w:proofErr w:type="gramStart"/>
      <w:r w:rsidRPr="006E09B8">
        <w:rPr>
          <w:b/>
          <w:color w:val="auto"/>
          <w:sz w:val="22"/>
        </w:rPr>
        <w:t>Cláusula Déc</w:t>
      </w:r>
      <w:r w:rsidR="00B67108">
        <w:rPr>
          <w:b/>
          <w:color w:val="auto"/>
          <w:sz w:val="22"/>
        </w:rPr>
        <w:t xml:space="preserve">ima - </w:t>
      </w:r>
      <w:r w:rsidR="004B5418">
        <w:rPr>
          <w:b/>
          <w:color w:val="auto"/>
          <w:sz w:val="22"/>
        </w:rPr>
        <w:t>Plano de Trabalho Individualizado</w:t>
      </w:r>
      <w:proofErr w:type="gramEnd"/>
    </w:p>
    <w:p w:rsidR="004B5418" w:rsidRDefault="004B5418" w:rsidP="008B40D1">
      <w:pPr>
        <w:pStyle w:val="PargrafodaLista"/>
        <w:spacing w:before="240" w:after="0" w:line="240" w:lineRule="auto"/>
        <w:ind w:left="0" w:firstLine="0"/>
        <w:rPr>
          <w:b/>
          <w:color w:val="auto"/>
          <w:sz w:val="22"/>
        </w:rPr>
      </w:pPr>
    </w:p>
    <w:p w:rsidR="004B5418" w:rsidRPr="004B5418" w:rsidRDefault="004B5418" w:rsidP="004B5418">
      <w:pPr>
        <w:pStyle w:val="PargrafodaLista"/>
        <w:spacing w:after="0" w:line="240" w:lineRule="auto"/>
        <w:ind w:left="0" w:firstLine="0"/>
        <w:rPr>
          <w:sz w:val="22"/>
        </w:rPr>
      </w:pPr>
      <w:r w:rsidRPr="004B5418">
        <w:rPr>
          <w:color w:val="auto"/>
          <w:sz w:val="22"/>
        </w:rPr>
        <w:t>I -</w:t>
      </w:r>
      <w:r w:rsidRPr="004B5418">
        <w:rPr>
          <w:b/>
          <w:color w:val="auto"/>
          <w:sz w:val="22"/>
        </w:rPr>
        <w:t xml:space="preserve"> </w:t>
      </w:r>
      <w:r w:rsidRPr="004B5418">
        <w:rPr>
          <w:sz w:val="22"/>
        </w:rPr>
        <w:t>Descrição das atividades a serem desempenhadas: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3924"/>
      </w:tblGrid>
      <w:tr w:rsidR="004B5418" w:rsidRPr="004B5418" w:rsidTr="004B5418">
        <w:tc>
          <w:tcPr>
            <w:tcW w:w="3924" w:type="dxa"/>
          </w:tcPr>
          <w:p w:rsidR="004B5418" w:rsidRPr="004B5418" w:rsidRDefault="004B5418" w:rsidP="004B5418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4B5418">
        <w:tc>
          <w:tcPr>
            <w:tcW w:w="3924" w:type="dxa"/>
          </w:tcPr>
          <w:p w:rsidR="004B5418" w:rsidRPr="004B5418" w:rsidRDefault="004B5418" w:rsidP="004B5418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4B5418">
        <w:tc>
          <w:tcPr>
            <w:tcW w:w="3924" w:type="dxa"/>
          </w:tcPr>
          <w:p w:rsidR="004B5418" w:rsidRPr="004B5418" w:rsidRDefault="004B5418" w:rsidP="004B5418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4B5418">
        <w:tc>
          <w:tcPr>
            <w:tcW w:w="3924" w:type="dxa"/>
          </w:tcPr>
          <w:p w:rsidR="004B5418" w:rsidRPr="004B5418" w:rsidRDefault="004B5418" w:rsidP="008B40D1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4B5418">
        <w:tc>
          <w:tcPr>
            <w:tcW w:w="3924" w:type="dxa"/>
          </w:tcPr>
          <w:p w:rsidR="004B5418" w:rsidRPr="004B5418" w:rsidRDefault="004B5418" w:rsidP="008B40D1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4B5418">
        <w:tc>
          <w:tcPr>
            <w:tcW w:w="3924" w:type="dxa"/>
          </w:tcPr>
          <w:p w:rsidR="004B5418" w:rsidRPr="004B5418" w:rsidRDefault="004B5418" w:rsidP="008B40D1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4B5418">
        <w:tc>
          <w:tcPr>
            <w:tcW w:w="3924" w:type="dxa"/>
          </w:tcPr>
          <w:p w:rsidR="004B5418" w:rsidRPr="004B5418" w:rsidRDefault="004B5418" w:rsidP="008B40D1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4B5418">
        <w:tc>
          <w:tcPr>
            <w:tcW w:w="3924" w:type="dxa"/>
          </w:tcPr>
          <w:p w:rsidR="004B5418" w:rsidRPr="004B5418" w:rsidRDefault="004B5418" w:rsidP="008B40D1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4B5418">
        <w:tc>
          <w:tcPr>
            <w:tcW w:w="3924" w:type="dxa"/>
          </w:tcPr>
          <w:p w:rsidR="004B5418" w:rsidRPr="004B5418" w:rsidRDefault="004B5418" w:rsidP="008B40D1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4B5418">
        <w:tc>
          <w:tcPr>
            <w:tcW w:w="3924" w:type="dxa"/>
          </w:tcPr>
          <w:p w:rsidR="004B5418" w:rsidRPr="004B5418" w:rsidRDefault="004B5418" w:rsidP="008B40D1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4B5418">
        <w:tc>
          <w:tcPr>
            <w:tcW w:w="3924" w:type="dxa"/>
          </w:tcPr>
          <w:p w:rsidR="004B5418" w:rsidRPr="004B5418" w:rsidRDefault="004B5418" w:rsidP="008B40D1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4B5418">
        <w:tc>
          <w:tcPr>
            <w:tcW w:w="3924" w:type="dxa"/>
          </w:tcPr>
          <w:p w:rsidR="004B5418" w:rsidRPr="004B5418" w:rsidRDefault="004B5418" w:rsidP="008B40D1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4B5418">
        <w:tc>
          <w:tcPr>
            <w:tcW w:w="3924" w:type="dxa"/>
          </w:tcPr>
          <w:p w:rsidR="004B5418" w:rsidRPr="004B5418" w:rsidRDefault="004B5418" w:rsidP="008B40D1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4B5418">
        <w:tc>
          <w:tcPr>
            <w:tcW w:w="3924" w:type="dxa"/>
          </w:tcPr>
          <w:p w:rsidR="004B5418" w:rsidRPr="004B5418" w:rsidRDefault="004B5418" w:rsidP="008B40D1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38335F" w:rsidRPr="004B5418" w:rsidTr="004B5418">
        <w:tc>
          <w:tcPr>
            <w:tcW w:w="3924" w:type="dxa"/>
          </w:tcPr>
          <w:p w:rsidR="0038335F" w:rsidRPr="004B5418" w:rsidRDefault="0038335F" w:rsidP="008B40D1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38335F" w:rsidRPr="004B5418" w:rsidTr="004B5418">
        <w:tc>
          <w:tcPr>
            <w:tcW w:w="3924" w:type="dxa"/>
          </w:tcPr>
          <w:p w:rsidR="0038335F" w:rsidRPr="004B5418" w:rsidRDefault="0038335F" w:rsidP="008B40D1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4B5418">
        <w:tc>
          <w:tcPr>
            <w:tcW w:w="3924" w:type="dxa"/>
          </w:tcPr>
          <w:p w:rsidR="0081026D" w:rsidRPr="004B5418" w:rsidRDefault="0081026D" w:rsidP="008B40D1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38335F" w:rsidRPr="004B5418" w:rsidTr="004B5418">
        <w:tc>
          <w:tcPr>
            <w:tcW w:w="3924" w:type="dxa"/>
          </w:tcPr>
          <w:p w:rsidR="0038335F" w:rsidRPr="004B5418" w:rsidRDefault="0038335F" w:rsidP="008B40D1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4B5418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4B5418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4B5418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4B5418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4B5418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4B5418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4B5418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4B5418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4B5418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4B5418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4B5418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4B5418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</w:tbl>
    <w:p w:rsidR="004B5418" w:rsidRPr="004B5418" w:rsidRDefault="004B5418" w:rsidP="008B40D1">
      <w:pPr>
        <w:pStyle w:val="PargrafodaLista"/>
        <w:spacing w:after="0" w:line="240" w:lineRule="auto"/>
        <w:ind w:left="0" w:firstLine="0"/>
        <w:rPr>
          <w:b/>
          <w:color w:val="auto"/>
          <w:sz w:val="22"/>
        </w:rPr>
      </w:pPr>
    </w:p>
    <w:p w:rsidR="004B5418" w:rsidRPr="004B5418" w:rsidRDefault="004B5418" w:rsidP="004B5418">
      <w:pPr>
        <w:spacing w:after="0" w:line="240" w:lineRule="auto"/>
        <w:jc w:val="both"/>
        <w:rPr>
          <w:rFonts w:ascii="Arial" w:hAnsi="Arial" w:cs="Arial"/>
        </w:rPr>
      </w:pPr>
      <w:r w:rsidRPr="004B5418">
        <w:rPr>
          <w:rFonts w:ascii="Arial" w:hAnsi="Arial" w:cs="Arial"/>
        </w:rPr>
        <w:t xml:space="preserve">II - No caso de home </w:t>
      </w:r>
      <w:proofErr w:type="spellStart"/>
      <w:proofErr w:type="gramStart"/>
      <w:r w:rsidRPr="004B5418">
        <w:rPr>
          <w:rFonts w:ascii="Arial" w:hAnsi="Arial" w:cs="Arial"/>
        </w:rPr>
        <w:t>office</w:t>
      </w:r>
      <w:proofErr w:type="spellEnd"/>
      <w:proofErr w:type="gramEnd"/>
      <w:r w:rsidRPr="004B5418">
        <w:rPr>
          <w:rFonts w:ascii="Arial" w:hAnsi="Arial" w:cs="Arial"/>
        </w:rPr>
        <w:t>, horário de trabalho diário:</w:t>
      </w:r>
    </w:p>
    <w:p w:rsidR="004B5418" w:rsidRPr="004B5418" w:rsidRDefault="004B5418" w:rsidP="004B5418">
      <w:pPr>
        <w:spacing w:after="0" w:line="240" w:lineRule="auto"/>
        <w:contextualSpacing/>
        <w:jc w:val="both"/>
        <w:rPr>
          <w:rFonts w:ascii="Arial" w:hAnsi="Arial" w:cs="Arial"/>
        </w:rPr>
      </w:pPr>
      <w:proofErr w:type="gramStart"/>
      <w:r w:rsidRPr="004B5418">
        <w:rPr>
          <w:rFonts w:ascii="Arial" w:hAnsi="Arial" w:cs="Arial"/>
        </w:rPr>
        <w:t xml:space="preserve">(   </w:t>
      </w:r>
      <w:proofErr w:type="gramEnd"/>
      <w:r w:rsidRPr="004B5418">
        <w:rPr>
          <w:rFonts w:ascii="Arial" w:hAnsi="Arial" w:cs="Arial"/>
        </w:rPr>
        <w:t xml:space="preserve">) </w:t>
      </w:r>
      <w:proofErr w:type="spellStart"/>
      <w:r w:rsidRPr="004B5418">
        <w:rPr>
          <w:rFonts w:ascii="Arial" w:hAnsi="Arial" w:cs="Arial"/>
        </w:rPr>
        <w:t>Das______às______</w:t>
      </w:r>
      <w:proofErr w:type="spellEnd"/>
      <w:r w:rsidRPr="004B5418">
        <w:rPr>
          <w:rFonts w:ascii="Arial" w:hAnsi="Arial" w:cs="Arial"/>
        </w:rPr>
        <w:t>;</w:t>
      </w:r>
    </w:p>
    <w:p w:rsidR="004B5418" w:rsidRPr="004B5418" w:rsidRDefault="004B5418" w:rsidP="004B5418">
      <w:pPr>
        <w:spacing w:after="0" w:line="240" w:lineRule="auto"/>
        <w:contextualSpacing/>
        <w:jc w:val="both"/>
        <w:rPr>
          <w:rFonts w:ascii="Arial" w:hAnsi="Arial" w:cs="Arial"/>
        </w:rPr>
      </w:pPr>
      <w:proofErr w:type="gramStart"/>
      <w:r w:rsidRPr="004B5418">
        <w:rPr>
          <w:rFonts w:ascii="Arial" w:hAnsi="Arial" w:cs="Arial"/>
        </w:rPr>
        <w:t xml:space="preserve">(   </w:t>
      </w:r>
      <w:proofErr w:type="gramEnd"/>
      <w:r w:rsidRPr="004B5418">
        <w:rPr>
          <w:rFonts w:ascii="Arial" w:hAnsi="Arial" w:cs="Arial"/>
        </w:rPr>
        <w:t>) Não se aplica.</w:t>
      </w:r>
    </w:p>
    <w:p w:rsidR="004B5418" w:rsidRDefault="004B5418" w:rsidP="008B40D1">
      <w:pPr>
        <w:pStyle w:val="PargrafodaLista"/>
        <w:spacing w:before="240" w:after="0" w:line="240" w:lineRule="auto"/>
        <w:ind w:left="0" w:firstLine="0"/>
        <w:rPr>
          <w:sz w:val="22"/>
        </w:rPr>
      </w:pPr>
      <w:r w:rsidRPr="004B5418">
        <w:rPr>
          <w:color w:val="auto"/>
          <w:sz w:val="22"/>
        </w:rPr>
        <w:t xml:space="preserve">III - </w:t>
      </w:r>
      <w:r w:rsidRPr="004B5418">
        <w:rPr>
          <w:sz w:val="22"/>
        </w:rPr>
        <w:t>No caso de teletrabalho, a produtividade semanal a ser alcançada, nos termos da Seção V da Instrução Normativa n. 002/SMA/2021, fica definida a seguir: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3924"/>
      </w:tblGrid>
      <w:tr w:rsidR="004B5418" w:rsidRPr="004B5418" w:rsidTr="005C568E">
        <w:tc>
          <w:tcPr>
            <w:tcW w:w="3924" w:type="dxa"/>
          </w:tcPr>
          <w:p w:rsidR="004B5418" w:rsidRP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5C568E">
        <w:tc>
          <w:tcPr>
            <w:tcW w:w="3924" w:type="dxa"/>
          </w:tcPr>
          <w:p w:rsidR="004B5418" w:rsidRP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5C568E">
        <w:tc>
          <w:tcPr>
            <w:tcW w:w="3924" w:type="dxa"/>
          </w:tcPr>
          <w:p w:rsidR="004B5418" w:rsidRP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5C568E">
        <w:tc>
          <w:tcPr>
            <w:tcW w:w="3924" w:type="dxa"/>
          </w:tcPr>
          <w:p w:rsidR="004B5418" w:rsidRP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5C568E">
        <w:tc>
          <w:tcPr>
            <w:tcW w:w="3924" w:type="dxa"/>
          </w:tcPr>
          <w:p w:rsidR="004B5418" w:rsidRP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5C568E">
        <w:tc>
          <w:tcPr>
            <w:tcW w:w="3924" w:type="dxa"/>
          </w:tcPr>
          <w:p w:rsidR="004B5418" w:rsidRP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5C568E">
        <w:tc>
          <w:tcPr>
            <w:tcW w:w="3924" w:type="dxa"/>
          </w:tcPr>
          <w:p w:rsidR="004B5418" w:rsidRP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5C568E">
        <w:tc>
          <w:tcPr>
            <w:tcW w:w="3924" w:type="dxa"/>
          </w:tcPr>
          <w:p w:rsidR="004B5418" w:rsidRP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5C568E">
        <w:tc>
          <w:tcPr>
            <w:tcW w:w="3924" w:type="dxa"/>
          </w:tcPr>
          <w:p w:rsidR="004B5418" w:rsidRP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5C568E">
        <w:tc>
          <w:tcPr>
            <w:tcW w:w="3924" w:type="dxa"/>
          </w:tcPr>
          <w:p w:rsidR="004B5418" w:rsidRP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5C568E">
        <w:tc>
          <w:tcPr>
            <w:tcW w:w="3924" w:type="dxa"/>
          </w:tcPr>
          <w:p w:rsidR="004B5418" w:rsidRP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5C568E">
        <w:tc>
          <w:tcPr>
            <w:tcW w:w="3924" w:type="dxa"/>
          </w:tcPr>
          <w:p w:rsidR="004B5418" w:rsidRP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5C568E">
        <w:tc>
          <w:tcPr>
            <w:tcW w:w="3924" w:type="dxa"/>
          </w:tcPr>
          <w:p w:rsidR="004B5418" w:rsidRP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RPr="004B5418" w:rsidTr="005C568E">
        <w:tc>
          <w:tcPr>
            <w:tcW w:w="3924" w:type="dxa"/>
          </w:tcPr>
          <w:p w:rsidR="004B5418" w:rsidRP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38335F" w:rsidRPr="004B5418" w:rsidTr="005C568E">
        <w:tc>
          <w:tcPr>
            <w:tcW w:w="3924" w:type="dxa"/>
          </w:tcPr>
          <w:p w:rsidR="0038335F" w:rsidRPr="004B5418" w:rsidRDefault="0038335F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5C568E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5C568E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5C568E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5C568E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5C568E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5C568E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5C568E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5C568E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5C568E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RPr="004B5418" w:rsidTr="005C568E">
        <w:tc>
          <w:tcPr>
            <w:tcW w:w="3924" w:type="dxa"/>
          </w:tcPr>
          <w:p w:rsidR="0081026D" w:rsidRPr="004B5418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</w:tbl>
    <w:p w:rsidR="0081026D" w:rsidRDefault="0081026D" w:rsidP="008B40D1">
      <w:pPr>
        <w:pStyle w:val="PargrafodaLista"/>
        <w:spacing w:before="240" w:after="0" w:line="240" w:lineRule="auto"/>
        <w:ind w:left="0" w:firstLine="0"/>
        <w:rPr>
          <w:sz w:val="22"/>
        </w:rPr>
      </w:pPr>
    </w:p>
    <w:p w:rsidR="004B5418" w:rsidRDefault="004B5418" w:rsidP="008B40D1">
      <w:pPr>
        <w:pStyle w:val="PargrafodaLista"/>
        <w:spacing w:before="240" w:after="0" w:line="240" w:lineRule="auto"/>
        <w:ind w:left="0" w:firstLine="0"/>
        <w:rPr>
          <w:b/>
          <w:szCs w:val="24"/>
        </w:rPr>
      </w:pPr>
      <w:r w:rsidRPr="004B5418">
        <w:rPr>
          <w:sz w:val="22"/>
        </w:rPr>
        <w:t xml:space="preserve">IV - Periodicidade e forma de contato </w:t>
      </w:r>
      <w:proofErr w:type="gramStart"/>
      <w:r w:rsidRPr="004B5418">
        <w:rPr>
          <w:sz w:val="22"/>
        </w:rPr>
        <w:t>do(</w:t>
      </w:r>
      <w:proofErr w:type="gramEnd"/>
      <w:r w:rsidRPr="004B5418">
        <w:rPr>
          <w:sz w:val="22"/>
        </w:rPr>
        <w:t>a) agente público(a) com a chefia imediata, demais servidores e munícipes, para desempenho das atividades e avaliação do desempenho: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3924"/>
      </w:tblGrid>
      <w:tr w:rsidR="004B5418" w:rsidTr="005C568E">
        <w:tc>
          <w:tcPr>
            <w:tcW w:w="3924" w:type="dxa"/>
          </w:tcPr>
          <w:p w:rsid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Tr="005C568E">
        <w:tc>
          <w:tcPr>
            <w:tcW w:w="3924" w:type="dxa"/>
          </w:tcPr>
          <w:p w:rsid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Tr="005C568E">
        <w:tc>
          <w:tcPr>
            <w:tcW w:w="3924" w:type="dxa"/>
          </w:tcPr>
          <w:p w:rsid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Tr="005C568E">
        <w:tc>
          <w:tcPr>
            <w:tcW w:w="3924" w:type="dxa"/>
          </w:tcPr>
          <w:p w:rsid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Tr="005C568E">
        <w:tc>
          <w:tcPr>
            <w:tcW w:w="3924" w:type="dxa"/>
          </w:tcPr>
          <w:p w:rsid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Tr="005C568E">
        <w:tc>
          <w:tcPr>
            <w:tcW w:w="3924" w:type="dxa"/>
          </w:tcPr>
          <w:p w:rsid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Tr="005C568E">
        <w:tc>
          <w:tcPr>
            <w:tcW w:w="3924" w:type="dxa"/>
          </w:tcPr>
          <w:p w:rsid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Tr="005C568E">
        <w:tc>
          <w:tcPr>
            <w:tcW w:w="3924" w:type="dxa"/>
          </w:tcPr>
          <w:p w:rsid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Tr="005C568E">
        <w:tc>
          <w:tcPr>
            <w:tcW w:w="3924" w:type="dxa"/>
          </w:tcPr>
          <w:p w:rsid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4B5418" w:rsidTr="005C568E">
        <w:tc>
          <w:tcPr>
            <w:tcW w:w="3924" w:type="dxa"/>
          </w:tcPr>
          <w:p w:rsidR="004B5418" w:rsidRDefault="004B5418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38335F" w:rsidTr="005C568E">
        <w:tc>
          <w:tcPr>
            <w:tcW w:w="3924" w:type="dxa"/>
          </w:tcPr>
          <w:p w:rsidR="0038335F" w:rsidRDefault="0038335F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81026D" w:rsidTr="005C568E">
        <w:tc>
          <w:tcPr>
            <w:tcW w:w="3924" w:type="dxa"/>
          </w:tcPr>
          <w:p w:rsidR="0081026D" w:rsidRDefault="0081026D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38335F" w:rsidTr="005C568E">
        <w:tc>
          <w:tcPr>
            <w:tcW w:w="3924" w:type="dxa"/>
          </w:tcPr>
          <w:p w:rsidR="0038335F" w:rsidRDefault="0038335F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38335F" w:rsidTr="005C568E">
        <w:tc>
          <w:tcPr>
            <w:tcW w:w="3924" w:type="dxa"/>
          </w:tcPr>
          <w:p w:rsidR="0038335F" w:rsidRDefault="0038335F" w:rsidP="005C568E">
            <w:pPr>
              <w:pStyle w:val="PargrafodaLista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</w:tbl>
    <w:p w:rsidR="002A3D1F" w:rsidRDefault="002A3D1F" w:rsidP="008B40D1">
      <w:pPr>
        <w:pStyle w:val="PargrafodaLista"/>
        <w:spacing w:before="240" w:after="0" w:line="240" w:lineRule="auto"/>
        <w:ind w:left="0" w:firstLine="0"/>
        <w:rPr>
          <w:b/>
          <w:color w:val="auto"/>
          <w:sz w:val="22"/>
        </w:rPr>
      </w:pPr>
    </w:p>
    <w:p w:rsidR="0081026D" w:rsidRDefault="0081026D" w:rsidP="008B40D1">
      <w:pPr>
        <w:pStyle w:val="PargrafodaLista"/>
        <w:spacing w:before="240" w:after="0" w:line="240" w:lineRule="auto"/>
        <w:ind w:left="0" w:firstLine="0"/>
        <w:rPr>
          <w:b/>
          <w:color w:val="auto"/>
          <w:sz w:val="22"/>
        </w:rPr>
      </w:pPr>
    </w:p>
    <w:p w:rsidR="003F150C" w:rsidRPr="006E09B8" w:rsidRDefault="004B5418" w:rsidP="008B40D1">
      <w:pPr>
        <w:pStyle w:val="PargrafodaLista"/>
        <w:spacing w:before="240" w:after="0" w:line="240" w:lineRule="auto"/>
        <w:ind w:left="0" w:firstLine="0"/>
        <w:rPr>
          <w:b/>
          <w:color w:val="auto"/>
          <w:sz w:val="22"/>
        </w:rPr>
      </w:pPr>
      <w:r w:rsidRPr="006E09B8">
        <w:rPr>
          <w:b/>
          <w:color w:val="auto"/>
          <w:sz w:val="22"/>
        </w:rPr>
        <w:lastRenderedPageBreak/>
        <w:t>Cláusula Déc</w:t>
      </w:r>
      <w:r>
        <w:rPr>
          <w:b/>
          <w:color w:val="auto"/>
          <w:sz w:val="22"/>
        </w:rPr>
        <w:t xml:space="preserve">ima Primeira - </w:t>
      </w:r>
      <w:r w:rsidR="00B67108">
        <w:rPr>
          <w:b/>
          <w:color w:val="auto"/>
          <w:sz w:val="22"/>
        </w:rPr>
        <w:t xml:space="preserve">Declarações </w:t>
      </w:r>
      <w:proofErr w:type="gramStart"/>
      <w:r w:rsidR="00B67108">
        <w:rPr>
          <w:b/>
          <w:color w:val="auto"/>
          <w:sz w:val="22"/>
        </w:rPr>
        <w:t xml:space="preserve">Finais </w:t>
      </w:r>
      <w:r>
        <w:rPr>
          <w:b/>
          <w:color w:val="auto"/>
          <w:sz w:val="22"/>
        </w:rPr>
        <w:t>p</w:t>
      </w:r>
      <w:r w:rsidR="00B67108">
        <w:rPr>
          <w:b/>
          <w:color w:val="auto"/>
          <w:sz w:val="22"/>
        </w:rPr>
        <w:t>elo</w:t>
      </w:r>
      <w:r w:rsidR="00C95F82" w:rsidRPr="006E09B8">
        <w:rPr>
          <w:b/>
          <w:color w:val="auto"/>
          <w:sz w:val="22"/>
        </w:rPr>
        <w:t xml:space="preserve"> </w:t>
      </w:r>
      <w:r w:rsidR="00E62837">
        <w:rPr>
          <w:b/>
          <w:color w:val="auto"/>
          <w:sz w:val="22"/>
        </w:rPr>
        <w:t>Agente público</w:t>
      </w:r>
      <w:r w:rsidR="00C95F82" w:rsidRPr="006E09B8">
        <w:rPr>
          <w:b/>
          <w:color w:val="auto"/>
          <w:sz w:val="22"/>
        </w:rPr>
        <w:t xml:space="preserve"> Aderente</w:t>
      </w:r>
      <w:proofErr w:type="gramEnd"/>
    </w:p>
    <w:p w:rsidR="00C95F82" w:rsidRPr="006E09B8" w:rsidRDefault="00C95F82" w:rsidP="008B40D1">
      <w:pPr>
        <w:pStyle w:val="PargrafodaLista"/>
        <w:spacing w:before="240" w:after="0" w:line="240" w:lineRule="auto"/>
        <w:ind w:left="0" w:firstLine="0"/>
        <w:rPr>
          <w:b/>
          <w:color w:val="auto"/>
          <w:sz w:val="22"/>
        </w:rPr>
      </w:pPr>
    </w:p>
    <w:p w:rsidR="00C95F82" w:rsidRPr="006E09B8" w:rsidRDefault="00C95F82" w:rsidP="00C95F82">
      <w:pPr>
        <w:pStyle w:val="PargrafodaLista"/>
        <w:spacing w:after="0" w:line="240" w:lineRule="auto"/>
        <w:ind w:left="0" w:firstLine="0"/>
        <w:rPr>
          <w:b/>
          <w:sz w:val="22"/>
        </w:rPr>
      </w:pPr>
      <w:r w:rsidRPr="006E09B8">
        <w:rPr>
          <w:color w:val="auto"/>
          <w:sz w:val="22"/>
        </w:rPr>
        <w:t>I -</w:t>
      </w:r>
      <w:r w:rsidRPr="006E09B8">
        <w:rPr>
          <w:b/>
          <w:color w:val="auto"/>
          <w:sz w:val="22"/>
        </w:rPr>
        <w:t xml:space="preserve"> </w:t>
      </w:r>
      <w:r w:rsidRPr="006E09B8">
        <w:rPr>
          <w:sz w:val="22"/>
        </w:rPr>
        <w:t>Declaro, sob as penas legais, que:</w:t>
      </w:r>
    </w:p>
    <w:p w:rsidR="00C95F82" w:rsidRPr="006E09B8" w:rsidRDefault="00C95F82" w:rsidP="008B40D1">
      <w:pPr>
        <w:pStyle w:val="PargrafodaLista"/>
        <w:spacing w:before="240" w:after="0" w:line="240" w:lineRule="auto"/>
        <w:ind w:left="0" w:firstLine="0"/>
        <w:rPr>
          <w:b/>
          <w:color w:val="auto"/>
          <w:sz w:val="22"/>
        </w:rPr>
      </w:pPr>
    </w:p>
    <w:p w:rsidR="002E2EBC" w:rsidRPr="006E09B8" w:rsidRDefault="006B5CE0" w:rsidP="008B40D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E09B8">
        <w:rPr>
          <w:rFonts w:ascii="Arial" w:hAnsi="Arial" w:cs="Arial"/>
        </w:rPr>
        <w:t xml:space="preserve">(   </w:t>
      </w:r>
      <w:proofErr w:type="gramEnd"/>
      <w:r w:rsidRPr="006E09B8">
        <w:rPr>
          <w:rFonts w:ascii="Arial" w:hAnsi="Arial" w:cs="Arial"/>
        </w:rPr>
        <w:t xml:space="preserve">) </w:t>
      </w:r>
      <w:r w:rsidR="006A0771" w:rsidRPr="006E09B8">
        <w:rPr>
          <w:rFonts w:ascii="Arial" w:hAnsi="Arial" w:cs="Arial"/>
        </w:rPr>
        <w:t>d</w:t>
      </w:r>
      <w:r w:rsidR="007B7E28" w:rsidRPr="006E09B8">
        <w:rPr>
          <w:rFonts w:ascii="Arial" w:hAnsi="Arial" w:cs="Arial"/>
        </w:rPr>
        <w:t>isponho das</w:t>
      </w:r>
      <w:r w:rsidRPr="006E09B8">
        <w:rPr>
          <w:rFonts w:ascii="Arial" w:hAnsi="Arial" w:cs="Arial"/>
        </w:rPr>
        <w:t xml:space="preserve"> </w:t>
      </w:r>
      <w:r w:rsidR="00B31744" w:rsidRPr="006E09B8">
        <w:rPr>
          <w:rFonts w:ascii="Arial" w:hAnsi="Arial" w:cs="Arial"/>
        </w:rPr>
        <w:t>estruturas física e tecnológica necessárias</w:t>
      </w:r>
      <w:r w:rsidRPr="006E09B8">
        <w:rPr>
          <w:rFonts w:ascii="Arial" w:hAnsi="Arial" w:cs="Arial"/>
        </w:rPr>
        <w:t xml:space="preserve"> </w:t>
      </w:r>
      <w:r w:rsidR="00B31744" w:rsidRPr="006E09B8">
        <w:rPr>
          <w:rFonts w:ascii="Arial" w:hAnsi="Arial" w:cs="Arial"/>
        </w:rPr>
        <w:t xml:space="preserve">e </w:t>
      </w:r>
      <w:r w:rsidRPr="006E09B8">
        <w:rPr>
          <w:rFonts w:ascii="Arial" w:hAnsi="Arial" w:cs="Arial"/>
        </w:rPr>
        <w:t>adequadas</w:t>
      </w:r>
      <w:r w:rsidR="002E2EBC" w:rsidRPr="006E09B8">
        <w:rPr>
          <w:rFonts w:ascii="Arial" w:hAnsi="Arial" w:cs="Arial"/>
        </w:rPr>
        <w:t xml:space="preserve"> para o</w:t>
      </w:r>
      <w:r w:rsidRPr="006E09B8">
        <w:rPr>
          <w:rFonts w:ascii="Arial" w:hAnsi="Arial" w:cs="Arial"/>
        </w:rPr>
        <w:t xml:space="preserve"> exercício do</w:t>
      </w:r>
      <w:r w:rsidR="002E2EBC" w:rsidRPr="006E09B8">
        <w:rPr>
          <w:rFonts w:ascii="Arial" w:hAnsi="Arial" w:cs="Arial"/>
        </w:rPr>
        <w:t xml:space="preserve"> </w:t>
      </w:r>
      <w:r w:rsidR="0049258D">
        <w:rPr>
          <w:rFonts w:ascii="Arial" w:hAnsi="Arial" w:cs="Arial"/>
        </w:rPr>
        <w:t>Trabalho Não Presencial</w:t>
      </w:r>
      <w:r w:rsidR="002E2EBC" w:rsidRPr="006E09B8">
        <w:rPr>
          <w:rFonts w:ascii="Arial" w:hAnsi="Arial" w:cs="Arial"/>
        </w:rPr>
        <w:t>;</w:t>
      </w:r>
    </w:p>
    <w:p w:rsidR="003F150C" w:rsidRPr="006E09B8" w:rsidRDefault="003F150C" w:rsidP="008B40D1">
      <w:pPr>
        <w:spacing w:after="0" w:line="240" w:lineRule="auto"/>
        <w:jc w:val="both"/>
        <w:rPr>
          <w:rFonts w:ascii="Arial" w:hAnsi="Arial" w:cs="Arial"/>
        </w:rPr>
      </w:pPr>
    </w:p>
    <w:p w:rsidR="002E2EBC" w:rsidRDefault="002E2EBC" w:rsidP="008B40D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E09B8">
        <w:rPr>
          <w:rFonts w:ascii="Arial" w:hAnsi="Arial" w:cs="Arial"/>
        </w:rPr>
        <w:t xml:space="preserve">(     </w:t>
      </w:r>
      <w:proofErr w:type="gramEnd"/>
      <w:r w:rsidRPr="006E09B8">
        <w:rPr>
          <w:rFonts w:ascii="Arial" w:hAnsi="Arial" w:cs="Arial"/>
        </w:rPr>
        <w:t xml:space="preserve">) </w:t>
      </w:r>
      <w:r w:rsidR="006A0771" w:rsidRPr="006E09B8">
        <w:rPr>
          <w:rFonts w:ascii="Arial" w:hAnsi="Arial" w:cs="Arial"/>
        </w:rPr>
        <w:t>e</w:t>
      </w:r>
      <w:r w:rsidR="00D3600E" w:rsidRPr="006E09B8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>stou em plenas condições</w:t>
      </w:r>
      <w:r w:rsidR="006A0771" w:rsidRPr="006E09B8">
        <w:rPr>
          <w:rFonts w:ascii="Arial" w:hAnsi="Arial" w:cs="Arial"/>
          <w:shd w:val="clear" w:color="auto" w:fill="FFFFFF"/>
        </w:rPr>
        <w:t xml:space="preserve"> físicas e </w:t>
      </w:r>
      <w:r w:rsidR="00D3600E" w:rsidRPr="006E09B8">
        <w:rPr>
          <w:rFonts w:ascii="Arial" w:hAnsi="Arial" w:cs="Arial"/>
          <w:shd w:val="clear" w:color="auto" w:fill="FFFFFF"/>
        </w:rPr>
        <w:t>de </w:t>
      </w:r>
      <w:r w:rsidR="00D3600E" w:rsidRPr="006E09B8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>saúde</w:t>
      </w:r>
      <w:r w:rsidR="00B61B11" w:rsidRPr="006E09B8">
        <w:rPr>
          <w:rFonts w:ascii="Arial" w:hAnsi="Arial" w:cs="Arial"/>
          <w:shd w:val="clear" w:color="auto" w:fill="FFFFFF"/>
        </w:rPr>
        <w:t>, não possuindo qualquer restrição</w:t>
      </w:r>
      <w:r w:rsidR="00D3600E" w:rsidRPr="006E09B8">
        <w:rPr>
          <w:rFonts w:ascii="Arial" w:hAnsi="Arial" w:cs="Arial"/>
          <w:shd w:val="clear" w:color="auto" w:fill="FFFFFF"/>
        </w:rPr>
        <w:t xml:space="preserve"> médica que impeça minha adesão ao regime de</w:t>
      </w:r>
      <w:r w:rsidR="000E5956">
        <w:rPr>
          <w:rFonts w:ascii="Arial" w:hAnsi="Arial" w:cs="Arial"/>
        </w:rPr>
        <w:t xml:space="preserve"> </w:t>
      </w:r>
      <w:r w:rsidR="0049258D">
        <w:rPr>
          <w:rFonts w:ascii="Arial" w:hAnsi="Arial" w:cs="Arial"/>
        </w:rPr>
        <w:t>Trabalho Não Presencial</w:t>
      </w:r>
      <w:r w:rsidR="0035592F">
        <w:rPr>
          <w:rFonts w:ascii="Arial" w:hAnsi="Arial" w:cs="Arial"/>
        </w:rPr>
        <w:t>;</w:t>
      </w:r>
    </w:p>
    <w:p w:rsidR="00E67216" w:rsidRDefault="00E67216" w:rsidP="008B40D1">
      <w:pPr>
        <w:spacing w:after="0" w:line="240" w:lineRule="auto"/>
        <w:jc w:val="both"/>
        <w:rPr>
          <w:rFonts w:ascii="Arial" w:hAnsi="Arial" w:cs="Arial"/>
        </w:rPr>
      </w:pPr>
    </w:p>
    <w:p w:rsidR="00E67216" w:rsidRPr="006E09B8" w:rsidRDefault="00D70098" w:rsidP="008B40D1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167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End"/>
      <w:r w:rsidR="00E67216">
        <w:rPr>
          <w:rFonts w:ascii="Arial" w:hAnsi="Arial" w:cs="Arial"/>
        </w:rPr>
        <w:t xml:space="preserve">) estou ciente da íntegra dos termos do </w:t>
      </w:r>
      <w:r w:rsidR="00E67216" w:rsidRPr="00E67216">
        <w:rPr>
          <w:rFonts w:ascii="Arial" w:hAnsi="Arial" w:cs="Arial"/>
        </w:rPr>
        <w:t xml:space="preserve">Decreto </w:t>
      </w:r>
      <w:r w:rsidR="0035592F">
        <w:rPr>
          <w:rFonts w:ascii="Arial" w:hAnsi="Arial" w:cs="Arial"/>
        </w:rPr>
        <w:t>Municipal N. 22.436/2021 e da Instrução Normativa N. 002/SMA/2021.</w:t>
      </w:r>
    </w:p>
    <w:p w:rsidR="008B40D1" w:rsidRPr="006E09B8" w:rsidRDefault="008B40D1" w:rsidP="008B40D1">
      <w:pPr>
        <w:pStyle w:val="PargrafodaLista"/>
        <w:spacing w:after="0" w:line="240" w:lineRule="auto"/>
        <w:ind w:left="0" w:firstLine="0"/>
        <w:rPr>
          <w:b/>
          <w:sz w:val="22"/>
        </w:rPr>
      </w:pPr>
    </w:p>
    <w:p w:rsidR="00C95F82" w:rsidRPr="006E09B8" w:rsidRDefault="00C95F82" w:rsidP="008B40D1">
      <w:pPr>
        <w:pStyle w:val="PargrafodaLista"/>
        <w:spacing w:after="0" w:line="240" w:lineRule="auto"/>
        <w:ind w:left="0" w:firstLine="0"/>
        <w:rPr>
          <w:b/>
          <w:sz w:val="22"/>
        </w:rPr>
      </w:pPr>
    </w:p>
    <w:p w:rsidR="00C95F82" w:rsidRPr="006E09B8" w:rsidRDefault="00C95F82" w:rsidP="008B40D1">
      <w:pPr>
        <w:pStyle w:val="PargrafodaLista"/>
        <w:spacing w:after="0" w:line="240" w:lineRule="auto"/>
        <w:ind w:left="0" w:firstLine="0"/>
        <w:rPr>
          <w:b/>
          <w:sz w:val="22"/>
        </w:rPr>
        <w:sectPr w:rsidR="00C95F82" w:rsidRPr="006E09B8" w:rsidSect="00AF20A1">
          <w:type w:val="continuous"/>
          <w:pgSz w:w="11906" w:h="16838"/>
          <w:pgMar w:top="1708" w:right="1701" w:bottom="1417" w:left="1701" w:header="510" w:footer="454" w:gutter="0"/>
          <w:cols w:num="2" w:space="720"/>
          <w:docGrid w:linePitch="360"/>
        </w:sectPr>
      </w:pPr>
    </w:p>
    <w:p w:rsidR="0038335F" w:rsidRDefault="0038335F" w:rsidP="0019437D">
      <w:pPr>
        <w:tabs>
          <w:tab w:val="left" w:pos="142"/>
          <w:tab w:val="left" w:pos="5160"/>
        </w:tabs>
        <w:ind w:left="426" w:right="-1353"/>
        <w:jc w:val="both"/>
        <w:rPr>
          <w:rFonts w:ascii="Arial" w:eastAsia="Arial" w:hAnsi="Arial" w:cs="Arial"/>
          <w:b/>
          <w:color w:val="000000"/>
          <w:kern w:val="0"/>
          <w:lang w:eastAsia="pt-BR"/>
        </w:rPr>
      </w:pPr>
    </w:p>
    <w:p w:rsidR="002E2EBC" w:rsidRPr="006E09B8" w:rsidRDefault="002E2EBC" w:rsidP="0038335F">
      <w:pPr>
        <w:tabs>
          <w:tab w:val="left" w:pos="142"/>
          <w:tab w:val="left" w:pos="5160"/>
        </w:tabs>
        <w:ind w:right="-1353"/>
        <w:jc w:val="both"/>
        <w:rPr>
          <w:rFonts w:ascii="Arial" w:hAnsi="Arial" w:cs="Arial"/>
        </w:rPr>
      </w:pPr>
      <w:r w:rsidRPr="006E09B8">
        <w:rPr>
          <w:rFonts w:ascii="Arial" w:hAnsi="Arial" w:cs="Arial"/>
        </w:rPr>
        <w:t>Fl</w:t>
      </w:r>
      <w:r w:rsidR="004D7542">
        <w:rPr>
          <w:rFonts w:ascii="Arial" w:hAnsi="Arial" w:cs="Arial"/>
        </w:rPr>
        <w:t>orianópolis, ___ de _______</w:t>
      </w:r>
      <w:r w:rsidR="0038335F">
        <w:rPr>
          <w:rFonts w:ascii="Arial" w:hAnsi="Arial" w:cs="Arial"/>
        </w:rPr>
        <w:t xml:space="preserve"> de ______</w:t>
      </w:r>
      <w:r w:rsidRPr="006E09B8">
        <w:rPr>
          <w:rFonts w:ascii="Arial" w:hAnsi="Arial" w:cs="Arial"/>
        </w:rPr>
        <w:t>_.</w:t>
      </w:r>
    </w:p>
    <w:p w:rsidR="002E2EBC" w:rsidRPr="006E09B8" w:rsidRDefault="002E2EBC" w:rsidP="008B40D1">
      <w:pPr>
        <w:tabs>
          <w:tab w:val="left" w:pos="142"/>
          <w:tab w:val="left" w:pos="5160"/>
        </w:tabs>
        <w:ind w:right="17"/>
        <w:jc w:val="both"/>
        <w:rPr>
          <w:rFonts w:ascii="Arial" w:hAnsi="Arial" w:cs="Arial"/>
        </w:rPr>
      </w:pPr>
    </w:p>
    <w:p w:rsidR="002E2EBC" w:rsidRPr="006E09B8" w:rsidRDefault="002E2EBC" w:rsidP="008B40D1">
      <w:pPr>
        <w:tabs>
          <w:tab w:val="left" w:pos="142"/>
          <w:tab w:val="left" w:pos="5160"/>
        </w:tabs>
        <w:ind w:right="17"/>
        <w:jc w:val="both"/>
        <w:rPr>
          <w:rFonts w:ascii="Arial" w:hAnsi="Arial" w:cs="Arial"/>
        </w:rPr>
      </w:pPr>
    </w:p>
    <w:p w:rsidR="008A1139" w:rsidRDefault="008A1139" w:rsidP="006114EF">
      <w:pPr>
        <w:jc w:val="both"/>
        <w:rPr>
          <w:rFonts w:ascii="Arial" w:hAnsi="Arial" w:cs="Arial"/>
        </w:rPr>
      </w:pPr>
    </w:p>
    <w:p w:rsidR="00AF20A1" w:rsidRPr="006E09B8" w:rsidRDefault="00AF20A1" w:rsidP="006114EF">
      <w:pPr>
        <w:jc w:val="both"/>
        <w:rPr>
          <w:rFonts w:ascii="Arial" w:hAnsi="Arial" w:cs="Arial"/>
        </w:rPr>
        <w:sectPr w:rsidR="00AF20A1" w:rsidRPr="006E09B8" w:rsidSect="004D7542">
          <w:type w:val="continuous"/>
          <w:pgSz w:w="11906" w:h="16838"/>
          <w:pgMar w:top="1708" w:right="1701" w:bottom="1417" w:left="1701" w:header="510" w:footer="709" w:gutter="0"/>
          <w:cols w:num="2" w:space="282"/>
          <w:docGrid w:linePitch="360"/>
        </w:sectPr>
      </w:pPr>
    </w:p>
    <w:tbl>
      <w:tblPr>
        <w:tblW w:w="9356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4395"/>
        <w:gridCol w:w="4961"/>
      </w:tblGrid>
      <w:tr w:rsidR="008A1139" w:rsidRPr="008A1139" w:rsidTr="008A113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139" w:rsidRPr="008A1139" w:rsidRDefault="008A1139" w:rsidP="008A113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139" w:rsidRPr="008A1139" w:rsidRDefault="008A1139" w:rsidP="008A113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</w:pPr>
          </w:p>
        </w:tc>
      </w:tr>
      <w:tr w:rsidR="008A1139" w:rsidRPr="008A1139" w:rsidTr="008A113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139" w:rsidRPr="008A1139" w:rsidRDefault="008A1139" w:rsidP="008A113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139" w:rsidRPr="008A1139" w:rsidRDefault="008A1139" w:rsidP="008A113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</w:pPr>
          </w:p>
        </w:tc>
      </w:tr>
      <w:tr w:rsidR="008A1139" w:rsidRPr="00AF20A1" w:rsidTr="008A113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139" w:rsidRPr="00AF20A1" w:rsidRDefault="00E62837" w:rsidP="008A113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AF20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Agente público</w:t>
            </w:r>
            <w:r w:rsidR="008A1139" w:rsidRPr="00AF20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aderente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139" w:rsidRPr="00AF20A1" w:rsidRDefault="000B7E48" w:rsidP="000B7E4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AF20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Chefia Imediata do</w:t>
            </w:r>
            <w:r w:rsidR="008A1139" w:rsidRPr="00AF20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</w:t>
            </w:r>
            <w:r w:rsidR="00E62837" w:rsidRPr="00AF20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agente público</w:t>
            </w:r>
          </w:p>
        </w:tc>
      </w:tr>
      <w:tr w:rsidR="008A1139" w:rsidRPr="00AF20A1" w:rsidTr="008A113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139" w:rsidRPr="00AF20A1" w:rsidRDefault="008A1139" w:rsidP="008A113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139" w:rsidRPr="00AF20A1" w:rsidRDefault="008A1139" w:rsidP="008A113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8A1139" w:rsidRPr="00AF20A1" w:rsidTr="008A113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139" w:rsidRPr="00AF20A1" w:rsidRDefault="008A1139" w:rsidP="008A113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139" w:rsidRPr="00AF20A1" w:rsidRDefault="008A1139" w:rsidP="008A113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8A1139" w:rsidRPr="00AF20A1" w:rsidRDefault="008A1139" w:rsidP="008A113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8A1139" w:rsidRPr="00AF20A1" w:rsidRDefault="008A1139" w:rsidP="008A113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8A1139" w:rsidRPr="00AF20A1" w:rsidTr="008A113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139" w:rsidRPr="00AF20A1" w:rsidRDefault="008A1139" w:rsidP="008A113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139" w:rsidRPr="00AF20A1" w:rsidRDefault="008A1139" w:rsidP="008A113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8A1139" w:rsidRPr="00AF20A1" w:rsidTr="008A113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139" w:rsidRPr="00775CD2" w:rsidRDefault="008A1139" w:rsidP="008A113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139" w:rsidRPr="00AF20A1" w:rsidRDefault="008A1139" w:rsidP="008A113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8A1139" w:rsidRPr="006E09B8" w:rsidRDefault="008A1139" w:rsidP="006114EF">
      <w:pPr>
        <w:jc w:val="both"/>
        <w:rPr>
          <w:rFonts w:ascii="Arial" w:hAnsi="Arial" w:cs="Arial"/>
        </w:rPr>
      </w:pPr>
    </w:p>
    <w:sectPr w:rsidR="008A1139" w:rsidRPr="006E09B8" w:rsidSect="008A1139">
      <w:type w:val="continuous"/>
      <w:pgSz w:w="11906" w:h="16838"/>
      <w:pgMar w:top="1708" w:right="1701" w:bottom="1417" w:left="1701" w:header="51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30" w:rsidRDefault="00B85030">
      <w:pPr>
        <w:spacing w:after="0" w:line="240" w:lineRule="auto"/>
      </w:pPr>
      <w:r>
        <w:separator/>
      </w:r>
    </w:p>
  </w:endnote>
  <w:endnote w:type="continuationSeparator" w:id="0">
    <w:p w:rsidR="00B85030" w:rsidRDefault="00B8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53" w:rsidRDefault="007F2953">
    <w:pPr>
      <w:pBdr>
        <w:top w:val="single" w:sz="4" w:space="1" w:color="000000"/>
      </w:pBdr>
      <w:spacing w:after="0" w:line="240" w:lineRule="auto"/>
      <w:jc w:val="center"/>
      <w:rPr>
        <w:rFonts w:ascii="Trebuchet MS" w:hAnsi="Trebuchet MS" w:cs="Trebuchet MS"/>
        <w:sz w:val="20"/>
        <w:szCs w:val="20"/>
      </w:rPr>
    </w:pPr>
  </w:p>
  <w:p w:rsidR="007F2953" w:rsidRDefault="007F2953">
    <w:pPr>
      <w:pBdr>
        <w:top w:val="single" w:sz="4" w:space="1" w:color="000000"/>
      </w:pBdr>
      <w:spacing w:after="0" w:line="240" w:lineRule="auto"/>
      <w:jc w:val="center"/>
      <w:rPr>
        <w:rFonts w:ascii="Trebuchet MS" w:hAnsi="Trebuchet MS" w:cs="Trebuchet MS"/>
        <w:sz w:val="20"/>
        <w:szCs w:val="20"/>
      </w:rPr>
    </w:pPr>
    <w:proofErr w:type="gramStart"/>
    <w:r>
      <w:rPr>
        <w:rFonts w:ascii="Trebuchet MS" w:hAnsi="Trebuchet MS" w:cs="Trebuchet MS"/>
        <w:sz w:val="20"/>
        <w:szCs w:val="20"/>
      </w:rPr>
      <w:t>Rua Conselheiro</w:t>
    </w:r>
    <w:proofErr w:type="gramEnd"/>
    <w:r>
      <w:rPr>
        <w:rFonts w:ascii="Trebuchet MS" w:hAnsi="Trebuchet MS" w:cs="Trebuchet MS"/>
        <w:sz w:val="20"/>
        <w:szCs w:val="20"/>
      </w:rPr>
      <w:t xml:space="preserve"> Mafra nº 656 - Florianópolis – SC</w:t>
    </w:r>
  </w:p>
  <w:p w:rsidR="007F2953" w:rsidRDefault="007F2953">
    <w:pPr>
      <w:pBdr>
        <w:top w:val="single" w:sz="4" w:space="1" w:color="000000"/>
      </w:pBdr>
      <w:spacing w:after="0" w:line="240" w:lineRule="auto"/>
      <w:jc w:val="center"/>
      <w:rPr>
        <w:rFonts w:ascii="Trebuchet MS" w:hAnsi="Trebuchet MS" w:cs="Trebuchet MS"/>
        <w:sz w:val="20"/>
        <w:szCs w:val="20"/>
      </w:rPr>
    </w:pPr>
    <w:r>
      <w:rPr>
        <w:rFonts w:ascii="Trebuchet MS" w:hAnsi="Trebuchet MS" w:cs="Trebuchet MS"/>
        <w:sz w:val="20"/>
        <w:szCs w:val="20"/>
      </w:rPr>
      <w:t xml:space="preserve">Telefone: (48) 3251-5900 – Site: </w:t>
    </w:r>
    <w:hyperlink r:id="rId1" w:history="1">
      <w:r>
        <w:rPr>
          <w:rStyle w:val="Hyperlink"/>
          <w:rFonts w:ascii="Trebuchet MS" w:hAnsi="Trebuchet MS"/>
        </w:rPr>
        <w:t>www.pmf.sc.gov.br</w:t>
      </w:r>
    </w:hyperlink>
  </w:p>
  <w:p w:rsidR="007F2953" w:rsidRDefault="007F2953">
    <w:pPr>
      <w:pBdr>
        <w:top w:val="single" w:sz="4" w:space="1" w:color="000000"/>
      </w:pBdr>
      <w:spacing w:after="0" w:line="240" w:lineRule="auto"/>
      <w:jc w:val="center"/>
      <w:rPr>
        <w:rFonts w:ascii="Trebuchet MS" w:hAnsi="Trebuchet MS" w:cs="Trebuchet MS"/>
        <w:sz w:val="20"/>
        <w:szCs w:val="20"/>
      </w:rPr>
    </w:pPr>
  </w:p>
  <w:p w:rsidR="007F2953" w:rsidRDefault="007F29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30" w:rsidRDefault="00B85030">
      <w:pPr>
        <w:spacing w:after="0" w:line="240" w:lineRule="auto"/>
      </w:pPr>
      <w:r>
        <w:separator/>
      </w:r>
    </w:p>
  </w:footnote>
  <w:footnote w:type="continuationSeparator" w:id="0">
    <w:p w:rsidR="00B85030" w:rsidRDefault="00B8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53" w:rsidRDefault="007F2953" w:rsidP="00137FFB">
    <w:pPr>
      <w:pStyle w:val="Cabealho"/>
      <w:pBdr>
        <w:bottom w:val="single" w:sz="4" w:space="23" w:color="000000"/>
      </w:pBdr>
      <w:jc w:val="both"/>
    </w:pPr>
  </w:p>
  <w:p w:rsidR="007F2953" w:rsidRDefault="007F2953" w:rsidP="00137FFB">
    <w:pPr>
      <w:pStyle w:val="Cabealho"/>
      <w:pBdr>
        <w:bottom w:val="single" w:sz="4" w:space="23" w:color="000000"/>
      </w:pBdr>
      <w:jc w:val="both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-108585</wp:posOffset>
          </wp:positionH>
          <wp:positionV relativeFrom="margin">
            <wp:posOffset>-855980</wp:posOffset>
          </wp:positionV>
          <wp:extent cx="3086100" cy="76073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595" t="15080" r="3785" b="14286"/>
                  <a:stretch/>
                </pic:blipFill>
                <pic:spPr bwMode="auto">
                  <a:xfrm>
                    <a:off x="0" y="0"/>
                    <a:ext cx="3086100" cy="760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7F2953" w:rsidRDefault="007F2953" w:rsidP="00137FFB">
    <w:pPr>
      <w:pStyle w:val="Cabealho"/>
      <w:pBdr>
        <w:bottom w:val="single" w:sz="4" w:space="23" w:color="000000"/>
      </w:pBdr>
    </w:pPr>
  </w:p>
  <w:p w:rsidR="007F2953" w:rsidRDefault="007F2953" w:rsidP="00137FFB">
    <w:pPr>
      <w:pStyle w:val="Cabealho"/>
      <w:pBdr>
        <w:bottom w:val="single" w:sz="4" w:space="23" w:color="000000"/>
      </w:pBdr>
    </w:pPr>
  </w:p>
  <w:p w:rsidR="007F2953" w:rsidRDefault="007F2953" w:rsidP="00137FFB">
    <w:pPr>
      <w:pStyle w:val="Cabealho"/>
      <w:pBdr>
        <w:bottom w:val="single" w:sz="4" w:space="23" w:color="000000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6D12C0"/>
    <w:multiLevelType w:val="hybridMultilevel"/>
    <w:tmpl w:val="17D822DC"/>
    <w:lvl w:ilvl="0" w:tplc="C234F722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E64B5"/>
    <w:multiLevelType w:val="multilevel"/>
    <w:tmpl w:val="77E8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B31268"/>
    <w:multiLevelType w:val="hybridMultilevel"/>
    <w:tmpl w:val="9B1A9F44"/>
    <w:lvl w:ilvl="0" w:tplc="6010DBDE">
      <w:start w:val="7"/>
      <w:numFmt w:val="upperRoman"/>
      <w:lvlText w:val="%1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03296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8176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C9DE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6AE992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41138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8E74A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E018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A022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616948"/>
    <w:multiLevelType w:val="hybridMultilevel"/>
    <w:tmpl w:val="6A362B30"/>
    <w:lvl w:ilvl="0" w:tplc="18BE9714">
      <w:start w:val="10"/>
      <w:numFmt w:val="upperRoman"/>
      <w:lvlText w:val="%1"/>
      <w:lvlJc w:val="left"/>
      <w:pPr>
        <w:ind w:left="2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0CC6E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2A7E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E12A8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0BAAC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C9CBC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2490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604CE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26C7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6F6C15"/>
    <w:multiLevelType w:val="hybridMultilevel"/>
    <w:tmpl w:val="40A45E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A794E"/>
    <w:multiLevelType w:val="hybridMultilevel"/>
    <w:tmpl w:val="DD80F00C"/>
    <w:lvl w:ilvl="0" w:tplc="C234F722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D4964"/>
    <w:multiLevelType w:val="hybridMultilevel"/>
    <w:tmpl w:val="A726ED0E"/>
    <w:lvl w:ilvl="0" w:tplc="D34802D6">
      <w:start w:val="1"/>
      <w:numFmt w:val="upperRoman"/>
      <w:lvlText w:val="%1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860DE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CDD3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CBDD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0F4E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0ACCC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0736A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885C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A7E0C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7064665"/>
    <w:multiLevelType w:val="hybridMultilevel"/>
    <w:tmpl w:val="90881C24"/>
    <w:lvl w:ilvl="0" w:tplc="C234F722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2354D"/>
    <w:multiLevelType w:val="hybridMultilevel"/>
    <w:tmpl w:val="025AB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60038"/>
    <w:multiLevelType w:val="hybridMultilevel"/>
    <w:tmpl w:val="1592C482"/>
    <w:lvl w:ilvl="0" w:tplc="2EC472EA">
      <w:start w:val="1"/>
      <w:numFmt w:val="upperRoman"/>
      <w:lvlText w:val="%1"/>
      <w:lvlJc w:val="left"/>
      <w:pPr>
        <w:ind w:left="1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42590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4601C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24BFC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4AAD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4535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888A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8CCD0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0C25C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4942AC"/>
    <w:multiLevelType w:val="multilevel"/>
    <w:tmpl w:val="09FC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F84E20"/>
    <w:multiLevelType w:val="hybridMultilevel"/>
    <w:tmpl w:val="CA7C927E"/>
    <w:lvl w:ilvl="0" w:tplc="602253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A10569"/>
    <w:rsid w:val="0000470B"/>
    <w:rsid w:val="00004719"/>
    <w:rsid w:val="00013489"/>
    <w:rsid w:val="000151EE"/>
    <w:rsid w:val="000212BD"/>
    <w:rsid w:val="0003043D"/>
    <w:rsid w:val="00031FDB"/>
    <w:rsid w:val="00034CBE"/>
    <w:rsid w:val="00040EE2"/>
    <w:rsid w:val="00042A2C"/>
    <w:rsid w:val="0004471A"/>
    <w:rsid w:val="00045D4B"/>
    <w:rsid w:val="0005182B"/>
    <w:rsid w:val="000577D9"/>
    <w:rsid w:val="00061B29"/>
    <w:rsid w:val="00065EB9"/>
    <w:rsid w:val="00070CB9"/>
    <w:rsid w:val="0007162D"/>
    <w:rsid w:val="00073E28"/>
    <w:rsid w:val="0007584B"/>
    <w:rsid w:val="00080D4A"/>
    <w:rsid w:val="00082799"/>
    <w:rsid w:val="00084DAB"/>
    <w:rsid w:val="000859D2"/>
    <w:rsid w:val="00090100"/>
    <w:rsid w:val="000934CF"/>
    <w:rsid w:val="00093A6D"/>
    <w:rsid w:val="00097539"/>
    <w:rsid w:val="000977C6"/>
    <w:rsid w:val="000A1776"/>
    <w:rsid w:val="000A2C8B"/>
    <w:rsid w:val="000A4019"/>
    <w:rsid w:val="000A6E46"/>
    <w:rsid w:val="000A71D9"/>
    <w:rsid w:val="000A7720"/>
    <w:rsid w:val="000B019A"/>
    <w:rsid w:val="000B1B6C"/>
    <w:rsid w:val="000B23CF"/>
    <w:rsid w:val="000B5C0F"/>
    <w:rsid w:val="000B7E48"/>
    <w:rsid w:val="000C31CC"/>
    <w:rsid w:val="000C6676"/>
    <w:rsid w:val="000C6A72"/>
    <w:rsid w:val="000D0BDF"/>
    <w:rsid w:val="000D1FDA"/>
    <w:rsid w:val="000E5956"/>
    <w:rsid w:val="000F1F84"/>
    <w:rsid w:val="000F2E15"/>
    <w:rsid w:val="000F5B43"/>
    <w:rsid w:val="0011092B"/>
    <w:rsid w:val="00113CF4"/>
    <w:rsid w:val="00114ED7"/>
    <w:rsid w:val="00117FD2"/>
    <w:rsid w:val="001218DF"/>
    <w:rsid w:val="00122B7A"/>
    <w:rsid w:val="00125B2D"/>
    <w:rsid w:val="00137927"/>
    <w:rsid w:val="00137FFB"/>
    <w:rsid w:val="00144074"/>
    <w:rsid w:val="00153C30"/>
    <w:rsid w:val="001558CE"/>
    <w:rsid w:val="001626ED"/>
    <w:rsid w:val="00164B64"/>
    <w:rsid w:val="00167B54"/>
    <w:rsid w:val="00172AB0"/>
    <w:rsid w:val="001822DE"/>
    <w:rsid w:val="00185AC8"/>
    <w:rsid w:val="00190002"/>
    <w:rsid w:val="0019437D"/>
    <w:rsid w:val="00196FA7"/>
    <w:rsid w:val="001B429C"/>
    <w:rsid w:val="001B4FB7"/>
    <w:rsid w:val="001C4747"/>
    <w:rsid w:val="001C7229"/>
    <w:rsid w:val="001D24D5"/>
    <w:rsid w:val="001D2A75"/>
    <w:rsid w:val="001D46BE"/>
    <w:rsid w:val="001E4A08"/>
    <w:rsid w:val="001F48AC"/>
    <w:rsid w:val="001F5AD7"/>
    <w:rsid w:val="00210462"/>
    <w:rsid w:val="002113BE"/>
    <w:rsid w:val="002118BD"/>
    <w:rsid w:val="0021439F"/>
    <w:rsid w:val="00215D7A"/>
    <w:rsid w:val="00223F48"/>
    <w:rsid w:val="00224C3C"/>
    <w:rsid w:val="00226CAB"/>
    <w:rsid w:val="0023193D"/>
    <w:rsid w:val="0023291B"/>
    <w:rsid w:val="0023656F"/>
    <w:rsid w:val="00236777"/>
    <w:rsid w:val="00237123"/>
    <w:rsid w:val="00243E35"/>
    <w:rsid w:val="0024514E"/>
    <w:rsid w:val="002464BF"/>
    <w:rsid w:val="00247115"/>
    <w:rsid w:val="00251A60"/>
    <w:rsid w:val="00257E3F"/>
    <w:rsid w:val="00262FEF"/>
    <w:rsid w:val="00272E80"/>
    <w:rsid w:val="00280391"/>
    <w:rsid w:val="002809C1"/>
    <w:rsid w:val="00287609"/>
    <w:rsid w:val="00287C91"/>
    <w:rsid w:val="00290B3B"/>
    <w:rsid w:val="002924E9"/>
    <w:rsid w:val="002961E7"/>
    <w:rsid w:val="002A3175"/>
    <w:rsid w:val="002A3D1F"/>
    <w:rsid w:val="002A64BC"/>
    <w:rsid w:val="002A7AA8"/>
    <w:rsid w:val="002B0C6E"/>
    <w:rsid w:val="002B4340"/>
    <w:rsid w:val="002C0063"/>
    <w:rsid w:val="002C2D77"/>
    <w:rsid w:val="002C5571"/>
    <w:rsid w:val="002E1540"/>
    <w:rsid w:val="002E22AB"/>
    <w:rsid w:val="002E279F"/>
    <w:rsid w:val="002E2C9E"/>
    <w:rsid w:val="002E2EBC"/>
    <w:rsid w:val="002E5386"/>
    <w:rsid w:val="002E79DB"/>
    <w:rsid w:val="002F08EE"/>
    <w:rsid w:val="002F3403"/>
    <w:rsid w:val="002F690B"/>
    <w:rsid w:val="002F6CAC"/>
    <w:rsid w:val="00306459"/>
    <w:rsid w:val="003155A2"/>
    <w:rsid w:val="003172F8"/>
    <w:rsid w:val="0032312A"/>
    <w:rsid w:val="00334F85"/>
    <w:rsid w:val="003351C3"/>
    <w:rsid w:val="00336DA5"/>
    <w:rsid w:val="0034385C"/>
    <w:rsid w:val="00345267"/>
    <w:rsid w:val="00351CA4"/>
    <w:rsid w:val="0035256A"/>
    <w:rsid w:val="0035592F"/>
    <w:rsid w:val="00355F5F"/>
    <w:rsid w:val="003567A2"/>
    <w:rsid w:val="00360A77"/>
    <w:rsid w:val="00366B00"/>
    <w:rsid w:val="00367105"/>
    <w:rsid w:val="00373492"/>
    <w:rsid w:val="00373D60"/>
    <w:rsid w:val="00376643"/>
    <w:rsid w:val="0037753A"/>
    <w:rsid w:val="003812AE"/>
    <w:rsid w:val="003823BF"/>
    <w:rsid w:val="0038335F"/>
    <w:rsid w:val="0038507B"/>
    <w:rsid w:val="003A264B"/>
    <w:rsid w:val="003A67C3"/>
    <w:rsid w:val="003B0918"/>
    <w:rsid w:val="003B19D5"/>
    <w:rsid w:val="003B760A"/>
    <w:rsid w:val="003C024B"/>
    <w:rsid w:val="003C05A9"/>
    <w:rsid w:val="003C0C1A"/>
    <w:rsid w:val="003C56A1"/>
    <w:rsid w:val="003E7DFD"/>
    <w:rsid w:val="003F0D1B"/>
    <w:rsid w:val="003F150C"/>
    <w:rsid w:val="003F2FAF"/>
    <w:rsid w:val="003F4A6B"/>
    <w:rsid w:val="003F51D3"/>
    <w:rsid w:val="003F79ED"/>
    <w:rsid w:val="00406C4B"/>
    <w:rsid w:val="00410934"/>
    <w:rsid w:val="00412312"/>
    <w:rsid w:val="004123A2"/>
    <w:rsid w:val="0041790D"/>
    <w:rsid w:val="00423D9B"/>
    <w:rsid w:val="0042636B"/>
    <w:rsid w:val="0043257D"/>
    <w:rsid w:val="004337D8"/>
    <w:rsid w:val="004401C9"/>
    <w:rsid w:val="00442668"/>
    <w:rsid w:val="00446072"/>
    <w:rsid w:val="00453500"/>
    <w:rsid w:val="0045472A"/>
    <w:rsid w:val="00455081"/>
    <w:rsid w:val="00466129"/>
    <w:rsid w:val="00466923"/>
    <w:rsid w:val="00466F22"/>
    <w:rsid w:val="00471D60"/>
    <w:rsid w:val="00481862"/>
    <w:rsid w:val="00484B6C"/>
    <w:rsid w:val="00486D8E"/>
    <w:rsid w:val="00487CA9"/>
    <w:rsid w:val="0049258D"/>
    <w:rsid w:val="004930E6"/>
    <w:rsid w:val="0049407B"/>
    <w:rsid w:val="004A4C65"/>
    <w:rsid w:val="004A6A1C"/>
    <w:rsid w:val="004B0EE1"/>
    <w:rsid w:val="004B5418"/>
    <w:rsid w:val="004C0566"/>
    <w:rsid w:val="004C0D51"/>
    <w:rsid w:val="004C6649"/>
    <w:rsid w:val="004C7479"/>
    <w:rsid w:val="004D262E"/>
    <w:rsid w:val="004D4127"/>
    <w:rsid w:val="004D47B2"/>
    <w:rsid w:val="004D6695"/>
    <w:rsid w:val="004D700C"/>
    <w:rsid w:val="004D7542"/>
    <w:rsid w:val="004D75D4"/>
    <w:rsid w:val="004E2694"/>
    <w:rsid w:val="004F102E"/>
    <w:rsid w:val="004F5010"/>
    <w:rsid w:val="00504DAB"/>
    <w:rsid w:val="00505C4A"/>
    <w:rsid w:val="00524BB1"/>
    <w:rsid w:val="00525592"/>
    <w:rsid w:val="00532B77"/>
    <w:rsid w:val="005343E5"/>
    <w:rsid w:val="005356D0"/>
    <w:rsid w:val="00542B2C"/>
    <w:rsid w:val="00544BD8"/>
    <w:rsid w:val="0054594F"/>
    <w:rsid w:val="00547799"/>
    <w:rsid w:val="00556D84"/>
    <w:rsid w:val="00560A66"/>
    <w:rsid w:val="00562141"/>
    <w:rsid w:val="00564FA4"/>
    <w:rsid w:val="0056770C"/>
    <w:rsid w:val="00570C04"/>
    <w:rsid w:val="005753B9"/>
    <w:rsid w:val="00583B9E"/>
    <w:rsid w:val="0058500B"/>
    <w:rsid w:val="005867B1"/>
    <w:rsid w:val="00590C62"/>
    <w:rsid w:val="005A1D8F"/>
    <w:rsid w:val="005A4B71"/>
    <w:rsid w:val="005B0934"/>
    <w:rsid w:val="005C14DD"/>
    <w:rsid w:val="005C429A"/>
    <w:rsid w:val="005D126C"/>
    <w:rsid w:val="005D3C71"/>
    <w:rsid w:val="005D5526"/>
    <w:rsid w:val="005D7E69"/>
    <w:rsid w:val="005F2181"/>
    <w:rsid w:val="005F24D2"/>
    <w:rsid w:val="005F7916"/>
    <w:rsid w:val="005F7C80"/>
    <w:rsid w:val="00602A53"/>
    <w:rsid w:val="00606CB0"/>
    <w:rsid w:val="00611167"/>
    <w:rsid w:val="006114EF"/>
    <w:rsid w:val="00612CBC"/>
    <w:rsid w:val="00613BF4"/>
    <w:rsid w:val="0062290F"/>
    <w:rsid w:val="006357B0"/>
    <w:rsid w:val="00635F0E"/>
    <w:rsid w:val="00637209"/>
    <w:rsid w:val="00654504"/>
    <w:rsid w:val="00656AB4"/>
    <w:rsid w:val="00656FAE"/>
    <w:rsid w:val="006620FC"/>
    <w:rsid w:val="0067311E"/>
    <w:rsid w:val="00675484"/>
    <w:rsid w:val="00677DC8"/>
    <w:rsid w:val="0069241A"/>
    <w:rsid w:val="006A0771"/>
    <w:rsid w:val="006A120C"/>
    <w:rsid w:val="006A3211"/>
    <w:rsid w:val="006A5CD3"/>
    <w:rsid w:val="006B455A"/>
    <w:rsid w:val="006B5CE0"/>
    <w:rsid w:val="006B70C6"/>
    <w:rsid w:val="006C0D11"/>
    <w:rsid w:val="006C443C"/>
    <w:rsid w:val="006D0B40"/>
    <w:rsid w:val="006D3538"/>
    <w:rsid w:val="006D4B6E"/>
    <w:rsid w:val="006D4F4E"/>
    <w:rsid w:val="006E09B8"/>
    <w:rsid w:val="006E47BD"/>
    <w:rsid w:val="006E4DBB"/>
    <w:rsid w:val="006E655F"/>
    <w:rsid w:val="006F4C4C"/>
    <w:rsid w:val="006F62E1"/>
    <w:rsid w:val="006F6E11"/>
    <w:rsid w:val="0070090D"/>
    <w:rsid w:val="00702CF3"/>
    <w:rsid w:val="00707765"/>
    <w:rsid w:val="007123F0"/>
    <w:rsid w:val="007209E0"/>
    <w:rsid w:val="00725AEE"/>
    <w:rsid w:val="00726801"/>
    <w:rsid w:val="00732F19"/>
    <w:rsid w:val="00735E38"/>
    <w:rsid w:val="0075177D"/>
    <w:rsid w:val="00751F01"/>
    <w:rsid w:val="0076281A"/>
    <w:rsid w:val="00767B46"/>
    <w:rsid w:val="00775CD2"/>
    <w:rsid w:val="0077631F"/>
    <w:rsid w:val="00786BF6"/>
    <w:rsid w:val="00787983"/>
    <w:rsid w:val="00794A52"/>
    <w:rsid w:val="007A020C"/>
    <w:rsid w:val="007A6CB2"/>
    <w:rsid w:val="007B2715"/>
    <w:rsid w:val="007B27D1"/>
    <w:rsid w:val="007B3036"/>
    <w:rsid w:val="007B7E28"/>
    <w:rsid w:val="007C18EA"/>
    <w:rsid w:val="007C26FB"/>
    <w:rsid w:val="007C61C1"/>
    <w:rsid w:val="007C6EFF"/>
    <w:rsid w:val="007D05A5"/>
    <w:rsid w:val="007D27B4"/>
    <w:rsid w:val="007D557D"/>
    <w:rsid w:val="007E7A14"/>
    <w:rsid w:val="007F2953"/>
    <w:rsid w:val="008024E3"/>
    <w:rsid w:val="00804E11"/>
    <w:rsid w:val="0081026D"/>
    <w:rsid w:val="008227EF"/>
    <w:rsid w:val="00827469"/>
    <w:rsid w:val="008308CF"/>
    <w:rsid w:val="008318C6"/>
    <w:rsid w:val="00833087"/>
    <w:rsid w:val="00834810"/>
    <w:rsid w:val="00840222"/>
    <w:rsid w:val="00842B7E"/>
    <w:rsid w:val="008610ED"/>
    <w:rsid w:val="008622AB"/>
    <w:rsid w:val="00864FFD"/>
    <w:rsid w:val="00866279"/>
    <w:rsid w:val="00866A49"/>
    <w:rsid w:val="008717EF"/>
    <w:rsid w:val="00874154"/>
    <w:rsid w:val="008756F0"/>
    <w:rsid w:val="00876328"/>
    <w:rsid w:val="00876982"/>
    <w:rsid w:val="00894428"/>
    <w:rsid w:val="008945AE"/>
    <w:rsid w:val="008A1139"/>
    <w:rsid w:val="008A1EBE"/>
    <w:rsid w:val="008A6F9A"/>
    <w:rsid w:val="008B1D1D"/>
    <w:rsid w:val="008B3247"/>
    <w:rsid w:val="008B40D1"/>
    <w:rsid w:val="008C43FA"/>
    <w:rsid w:val="008C6DF2"/>
    <w:rsid w:val="008D5A63"/>
    <w:rsid w:val="008D61EE"/>
    <w:rsid w:val="008F0DF6"/>
    <w:rsid w:val="00903761"/>
    <w:rsid w:val="009042A1"/>
    <w:rsid w:val="00905A8F"/>
    <w:rsid w:val="00907CCE"/>
    <w:rsid w:val="00913979"/>
    <w:rsid w:val="00915E2D"/>
    <w:rsid w:val="0091629A"/>
    <w:rsid w:val="00920188"/>
    <w:rsid w:val="00923464"/>
    <w:rsid w:val="009266F1"/>
    <w:rsid w:val="00927C20"/>
    <w:rsid w:val="00930636"/>
    <w:rsid w:val="009471A7"/>
    <w:rsid w:val="00954B27"/>
    <w:rsid w:val="0095554C"/>
    <w:rsid w:val="00955AB5"/>
    <w:rsid w:val="00957615"/>
    <w:rsid w:val="0096147A"/>
    <w:rsid w:val="00961620"/>
    <w:rsid w:val="009673D1"/>
    <w:rsid w:val="00972C9A"/>
    <w:rsid w:val="0097656D"/>
    <w:rsid w:val="009776A5"/>
    <w:rsid w:val="009816EC"/>
    <w:rsid w:val="00982835"/>
    <w:rsid w:val="009833CB"/>
    <w:rsid w:val="00993946"/>
    <w:rsid w:val="009A53C4"/>
    <w:rsid w:val="009B61A8"/>
    <w:rsid w:val="009C423E"/>
    <w:rsid w:val="009D1A44"/>
    <w:rsid w:val="009D4194"/>
    <w:rsid w:val="009D645E"/>
    <w:rsid w:val="009D7218"/>
    <w:rsid w:val="009E0DD0"/>
    <w:rsid w:val="009E2901"/>
    <w:rsid w:val="009F0702"/>
    <w:rsid w:val="009F30CB"/>
    <w:rsid w:val="009F415D"/>
    <w:rsid w:val="00A00AFC"/>
    <w:rsid w:val="00A0458F"/>
    <w:rsid w:val="00A10569"/>
    <w:rsid w:val="00A225A6"/>
    <w:rsid w:val="00A24F3D"/>
    <w:rsid w:val="00A25185"/>
    <w:rsid w:val="00A31E37"/>
    <w:rsid w:val="00A34140"/>
    <w:rsid w:val="00A35734"/>
    <w:rsid w:val="00A41941"/>
    <w:rsid w:val="00A434BD"/>
    <w:rsid w:val="00A47097"/>
    <w:rsid w:val="00A52B2F"/>
    <w:rsid w:val="00A60087"/>
    <w:rsid w:val="00A61169"/>
    <w:rsid w:val="00A63592"/>
    <w:rsid w:val="00A67CB4"/>
    <w:rsid w:val="00A903C4"/>
    <w:rsid w:val="00A97E5D"/>
    <w:rsid w:val="00AB198B"/>
    <w:rsid w:val="00AB219F"/>
    <w:rsid w:val="00AB6ED2"/>
    <w:rsid w:val="00AC319C"/>
    <w:rsid w:val="00AC4026"/>
    <w:rsid w:val="00AC53EE"/>
    <w:rsid w:val="00AC6466"/>
    <w:rsid w:val="00AC6939"/>
    <w:rsid w:val="00AD5B11"/>
    <w:rsid w:val="00AD763B"/>
    <w:rsid w:val="00AF0E04"/>
    <w:rsid w:val="00AF20A1"/>
    <w:rsid w:val="00AF20FE"/>
    <w:rsid w:val="00AF54FE"/>
    <w:rsid w:val="00AF5B20"/>
    <w:rsid w:val="00AF684E"/>
    <w:rsid w:val="00AF6E94"/>
    <w:rsid w:val="00B20E72"/>
    <w:rsid w:val="00B22502"/>
    <w:rsid w:val="00B22AC7"/>
    <w:rsid w:val="00B266CD"/>
    <w:rsid w:val="00B2796D"/>
    <w:rsid w:val="00B31744"/>
    <w:rsid w:val="00B333EE"/>
    <w:rsid w:val="00B4050C"/>
    <w:rsid w:val="00B432A7"/>
    <w:rsid w:val="00B52B3F"/>
    <w:rsid w:val="00B604AD"/>
    <w:rsid w:val="00B61B11"/>
    <w:rsid w:val="00B64600"/>
    <w:rsid w:val="00B67108"/>
    <w:rsid w:val="00B710CF"/>
    <w:rsid w:val="00B729A0"/>
    <w:rsid w:val="00B75BAE"/>
    <w:rsid w:val="00B75E4E"/>
    <w:rsid w:val="00B75E54"/>
    <w:rsid w:val="00B77774"/>
    <w:rsid w:val="00B80181"/>
    <w:rsid w:val="00B85030"/>
    <w:rsid w:val="00B95466"/>
    <w:rsid w:val="00BA5455"/>
    <w:rsid w:val="00BA5A85"/>
    <w:rsid w:val="00BA71EC"/>
    <w:rsid w:val="00BB52E8"/>
    <w:rsid w:val="00BB68D1"/>
    <w:rsid w:val="00BD5432"/>
    <w:rsid w:val="00BD5885"/>
    <w:rsid w:val="00BD6226"/>
    <w:rsid w:val="00BE01BD"/>
    <w:rsid w:val="00BE4FCD"/>
    <w:rsid w:val="00BE6360"/>
    <w:rsid w:val="00BE6F6A"/>
    <w:rsid w:val="00BF1257"/>
    <w:rsid w:val="00C003C8"/>
    <w:rsid w:val="00C00EBC"/>
    <w:rsid w:val="00C02E05"/>
    <w:rsid w:val="00C05285"/>
    <w:rsid w:val="00C06622"/>
    <w:rsid w:val="00C1382D"/>
    <w:rsid w:val="00C16A8A"/>
    <w:rsid w:val="00C220AB"/>
    <w:rsid w:val="00C23598"/>
    <w:rsid w:val="00C30EC7"/>
    <w:rsid w:val="00C322E5"/>
    <w:rsid w:val="00C33942"/>
    <w:rsid w:val="00C369FC"/>
    <w:rsid w:val="00C40D3A"/>
    <w:rsid w:val="00C57FBC"/>
    <w:rsid w:val="00C60E23"/>
    <w:rsid w:val="00C6399F"/>
    <w:rsid w:val="00C64D22"/>
    <w:rsid w:val="00C6678F"/>
    <w:rsid w:val="00C7033F"/>
    <w:rsid w:val="00C73765"/>
    <w:rsid w:val="00C81EE0"/>
    <w:rsid w:val="00C85C23"/>
    <w:rsid w:val="00C865FF"/>
    <w:rsid w:val="00C9443D"/>
    <w:rsid w:val="00C94D2F"/>
    <w:rsid w:val="00C95F82"/>
    <w:rsid w:val="00C9649D"/>
    <w:rsid w:val="00CA15A6"/>
    <w:rsid w:val="00CA6E76"/>
    <w:rsid w:val="00CB1932"/>
    <w:rsid w:val="00CB7D7C"/>
    <w:rsid w:val="00CB7DAA"/>
    <w:rsid w:val="00CC0A97"/>
    <w:rsid w:val="00CC20AD"/>
    <w:rsid w:val="00CE7287"/>
    <w:rsid w:val="00CE729E"/>
    <w:rsid w:val="00CF085C"/>
    <w:rsid w:val="00CF0C62"/>
    <w:rsid w:val="00D107F9"/>
    <w:rsid w:val="00D120C2"/>
    <w:rsid w:val="00D13647"/>
    <w:rsid w:val="00D15DB5"/>
    <w:rsid w:val="00D33418"/>
    <w:rsid w:val="00D3600E"/>
    <w:rsid w:val="00D37380"/>
    <w:rsid w:val="00D5006D"/>
    <w:rsid w:val="00D5316F"/>
    <w:rsid w:val="00D572B2"/>
    <w:rsid w:val="00D57D55"/>
    <w:rsid w:val="00D637DA"/>
    <w:rsid w:val="00D70098"/>
    <w:rsid w:val="00D764FE"/>
    <w:rsid w:val="00D80155"/>
    <w:rsid w:val="00D90033"/>
    <w:rsid w:val="00D9090B"/>
    <w:rsid w:val="00D90EA9"/>
    <w:rsid w:val="00D926C7"/>
    <w:rsid w:val="00D95A61"/>
    <w:rsid w:val="00DA3AB3"/>
    <w:rsid w:val="00DB751A"/>
    <w:rsid w:val="00DB7A65"/>
    <w:rsid w:val="00DC7E5A"/>
    <w:rsid w:val="00DD1EC6"/>
    <w:rsid w:val="00DD4A42"/>
    <w:rsid w:val="00DE2913"/>
    <w:rsid w:val="00DE4032"/>
    <w:rsid w:val="00DE79CE"/>
    <w:rsid w:val="00DF031A"/>
    <w:rsid w:val="00E059F3"/>
    <w:rsid w:val="00E07907"/>
    <w:rsid w:val="00E117A8"/>
    <w:rsid w:val="00E165FA"/>
    <w:rsid w:val="00E2128A"/>
    <w:rsid w:val="00E24253"/>
    <w:rsid w:val="00E269C9"/>
    <w:rsid w:val="00E355D2"/>
    <w:rsid w:val="00E363E9"/>
    <w:rsid w:val="00E5572A"/>
    <w:rsid w:val="00E60434"/>
    <w:rsid w:val="00E61AA8"/>
    <w:rsid w:val="00E62837"/>
    <w:rsid w:val="00E67216"/>
    <w:rsid w:val="00E725D9"/>
    <w:rsid w:val="00E77F83"/>
    <w:rsid w:val="00E80353"/>
    <w:rsid w:val="00E81543"/>
    <w:rsid w:val="00E83D78"/>
    <w:rsid w:val="00E95310"/>
    <w:rsid w:val="00EA005D"/>
    <w:rsid w:val="00EA16F4"/>
    <w:rsid w:val="00EA40CE"/>
    <w:rsid w:val="00EA6F5E"/>
    <w:rsid w:val="00EB44F1"/>
    <w:rsid w:val="00EB681A"/>
    <w:rsid w:val="00EC052D"/>
    <w:rsid w:val="00EC731B"/>
    <w:rsid w:val="00ED7792"/>
    <w:rsid w:val="00ED797F"/>
    <w:rsid w:val="00EE0867"/>
    <w:rsid w:val="00EE328E"/>
    <w:rsid w:val="00EE3370"/>
    <w:rsid w:val="00EE64B7"/>
    <w:rsid w:val="00EE75D2"/>
    <w:rsid w:val="00EF6516"/>
    <w:rsid w:val="00F01CE6"/>
    <w:rsid w:val="00F03DEB"/>
    <w:rsid w:val="00F12300"/>
    <w:rsid w:val="00F214EF"/>
    <w:rsid w:val="00F31D16"/>
    <w:rsid w:val="00F36F6D"/>
    <w:rsid w:val="00F525CF"/>
    <w:rsid w:val="00F60069"/>
    <w:rsid w:val="00F6651D"/>
    <w:rsid w:val="00F72B9B"/>
    <w:rsid w:val="00F73D93"/>
    <w:rsid w:val="00F978ED"/>
    <w:rsid w:val="00FA3270"/>
    <w:rsid w:val="00FB09B4"/>
    <w:rsid w:val="00FC1063"/>
    <w:rsid w:val="00FC623B"/>
    <w:rsid w:val="00FD0D6A"/>
    <w:rsid w:val="00FD6E69"/>
    <w:rsid w:val="00FE30FC"/>
    <w:rsid w:val="00FE4C1C"/>
    <w:rsid w:val="00FF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1A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Ttulo1">
    <w:name w:val="heading 1"/>
    <w:basedOn w:val="Ttulo10"/>
    <w:next w:val="Corpodetexto"/>
    <w:qFormat/>
    <w:rsid w:val="0004471A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4471A"/>
  </w:style>
  <w:style w:type="character" w:customStyle="1" w:styleId="WW-Absatz-Standardschriftart">
    <w:name w:val="WW-Absatz-Standardschriftart"/>
    <w:rsid w:val="0004471A"/>
  </w:style>
  <w:style w:type="character" w:customStyle="1" w:styleId="WW-Absatz-Standardschriftart1">
    <w:name w:val="WW-Absatz-Standardschriftart1"/>
    <w:rsid w:val="0004471A"/>
  </w:style>
  <w:style w:type="character" w:customStyle="1" w:styleId="WW-Absatz-Standardschriftart11">
    <w:name w:val="WW-Absatz-Standardschriftart11"/>
    <w:rsid w:val="0004471A"/>
  </w:style>
  <w:style w:type="character" w:customStyle="1" w:styleId="WW-Absatz-Standardschriftart111">
    <w:name w:val="WW-Absatz-Standardschriftart111"/>
    <w:rsid w:val="0004471A"/>
  </w:style>
  <w:style w:type="character" w:customStyle="1" w:styleId="WW-Absatz-Standardschriftart1111">
    <w:name w:val="WW-Absatz-Standardschriftart1111"/>
    <w:rsid w:val="0004471A"/>
  </w:style>
  <w:style w:type="character" w:customStyle="1" w:styleId="WW-Absatz-Standardschriftart11111">
    <w:name w:val="WW-Absatz-Standardschriftart11111"/>
    <w:rsid w:val="0004471A"/>
  </w:style>
  <w:style w:type="character" w:customStyle="1" w:styleId="WW-Absatz-Standardschriftart111111">
    <w:name w:val="WW-Absatz-Standardschriftart111111"/>
    <w:rsid w:val="0004471A"/>
  </w:style>
  <w:style w:type="character" w:customStyle="1" w:styleId="WW-Absatz-Standardschriftart1111111">
    <w:name w:val="WW-Absatz-Standardschriftart1111111"/>
    <w:rsid w:val="0004471A"/>
  </w:style>
  <w:style w:type="character" w:customStyle="1" w:styleId="WW-Absatz-Standardschriftart11111111">
    <w:name w:val="WW-Absatz-Standardschriftart11111111"/>
    <w:rsid w:val="0004471A"/>
  </w:style>
  <w:style w:type="character" w:customStyle="1" w:styleId="WW-Absatz-Standardschriftart111111111">
    <w:name w:val="WW-Absatz-Standardschriftart111111111"/>
    <w:rsid w:val="0004471A"/>
  </w:style>
  <w:style w:type="character" w:customStyle="1" w:styleId="WW-Absatz-Standardschriftart1111111111">
    <w:name w:val="WW-Absatz-Standardschriftart1111111111"/>
    <w:rsid w:val="0004471A"/>
  </w:style>
  <w:style w:type="character" w:customStyle="1" w:styleId="WW-Absatz-Standardschriftart11111111111">
    <w:name w:val="WW-Absatz-Standardschriftart11111111111"/>
    <w:rsid w:val="0004471A"/>
  </w:style>
  <w:style w:type="character" w:customStyle="1" w:styleId="WW-Absatz-Standardschriftart111111111111">
    <w:name w:val="WW-Absatz-Standardschriftart111111111111"/>
    <w:rsid w:val="0004471A"/>
  </w:style>
  <w:style w:type="character" w:customStyle="1" w:styleId="WW-Absatz-Standardschriftart1111111111111">
    <w:name w:val="WW-Absatz-Standardschriftart1111111111111"/>
    <w:rsid w:val="0004471A"/>
  </w:style>
  <w:style w:type="character" w:customStyle="1" w:styleId="WW-Absatz-Standardschriftart11111111111111">
    <w:name w:val="WW-Absatz-Standardschriftart11111111111111"/>
    <w:rsid w:val="0004471A"/>
  </w:style>
  <w:style w:type="character" w:customStyle="1" w:styleId="WW-Absatz-Standardschriftart111111111111111">
    <w:name w:val="WW-Absatz-Standardschriftart111111111111111"/>
    <w:rsid w:val="0004471A"/>
  </w:style>
  <w:style w:type="character" w:customStyle="1" w:styleId="WW-Absatz-Standardschriftart1111111111111111">
    <w:name w:val="WW-Absatz-Standardschriftart1111111111111111"/>
    <w:rsid w:val="0004471A"/>
  </w:style>
  <w:style w:type="character" w:customStyle="1" w:styleId="WW-Absatz-Standardschriftart11111111111111111">
    <w:name w:val="WW-Absatz-Standardschriftart11111111111111111"/>
    <w:rsid w:val="0004471A"/>
  </w:style>
  <w:style w:type="character" w:customStyle="1" w:styleId="WW-Absatz-Standardschriftart111111111111111111">
    <w:name w:val="WW-Absatz-Standardschriftart111111111111111111"/>
    <w:rsid w:val="0004471A"/>
  </w:style>
  <w:style w:type="character" w:customStyle="1" w:styleId="WW-Absatz-Standardschriftart1111111111111111111">
    <w:name w:val="WW-Absatz-Standardschriftart1111111111111111111"/>
    <w:rsid w:val="0004471A"/>
  </w:style>
  <w:style w:type="character" w:customStyle="1" w:styleId="WW-Absatz-Standardschriftart11111111111111111111">
    <w:name w:val="WW-Absatz-Standardschriftart11111111111111111111"/>
    <w:rsid w:val="0004471A"/>
  </w:style>
  <w:style w:type="character" w:customStyle="1" w:styleId="WW-Absatz-Standardschriftart111111111111111111111">
    <w:name w:val="WW-Absatz-Standardschriftart111111111111111111111"/>
    <w:rsid w:val="0004471A"/>
  </w:style>
  <w:style w:type="character" w:customStyle="1" w:styleId="WW-Absatz-Standardschriftart1111111111111111111111">
    <w:name w:val="WW-Absatz-Standardschriftart1111111111111111111111"/>
    <w:rsid w:val="0004471A"/>
  </w:style>
  <w:style w:type="character" w:customStyle="1" w:styleId="WW-Absatz-Standardschriftart11111111111111111111111">
    <w:name w:val="WW-Absatz-Standardschriftart11111111111111111111111"/>
    <w:rsid w:val="0004471A"/>
  </w:style>
  <w:style w:type="character" w:customStyle="1" w:styleId="WW-Absatz-Standardschriftart111111111111111111111111">
    <w:name w:val="WW-Absatz-Standardschriftart111111111111111111111111"/>
    <w:rsid w:val="0004471A"/>
  </w:style>
  <w:style w:type="character" w:customStyle="1" w:styleId="WW-Absatz-Standardschriftart1111111111111111111111111">
    <w:name w:val="WW-Absatz-Standardschriftart1111111111111111111111111"/>
    <w:rsid w:val="0004471A"/>
  </w:style>
  <w:style w:type="character" w:customStyle="1" w:styleId="WW-Absatz-Standardschriftart11111111111111111111111111">
    <w:name w:val="WW-Absatz-Standardschriftart11111111111111111111111111"/>
    <w:rsid w:val="0004471A"/>
  </w:style>
  <w:style w:type="character" w:customStyle="1" w:styleId="WW-Absatz-Standardschriftart111111111111111111111111111">
    <w:name w:val="WW-Absatz-Standardschriftart111111111111111111111111111"/>
    <w:rsid w:val="0004471A"/>
  </w:style>
  <w:style w:type="character" w:customStyle="1" w:styleId="WW-Absatz-Standardschriftart1111111111111111111111111111">
    <w:name w:val="WW-Absatz-Standardschriftart1111111111111111111111111111"/>
    <w:rsid w:val="0004471A"/>
  </w:style>
  <w:style w:type="character" w:customStyle="1" w:styleId="WW-Absatz-Standardschriftart11111111111111111111111111111">
    <w:name w:val="WW-Absatz-Standardschriftart11111111111111111111111111111"/>
    <w:rsid w:val="0004471A"/>
  </w:style>
  <w:style w:type="character" w:customStyle="1" w:styleId="WW-Absatz-Standardschriftart111111111111111111111111111111">
    <w:name w:val="WW-Absatz-Standardschriftart111111111111111111111111111111"/>
    <w:rsid w:val="0004471A"/>
  </w:style>
  <w:style w:type="character" w:customStyle="1" w:styleId="WW-Absatz-Standardschriftart1111111111111111111111111111111">
    <w:name w:val="WW-Absatz-Standardschriftart1111111111111111111111111111111"/>
    <w:rsid w:val="0004471A"/>
  </w:style>
  <w:style w:type="character" w:customStyle="1" w:styleId="WW-Absatz-Standardschriftart11111111111111111111111111111111">
    <w:name w:val="WW-Absatz-Standardschriftart11111111111111111111111111111111"/>
    <w:rsid w:val="0004471A"/>
  </w:style>
  <w:style w:type="character" w:customStyle="1" w:styleId="WW-Absatz-Standardschriftart111111111111111111111111111111111">
    <w:name w:val="WW-Absatz-Standardschriftart111111111111111111111111111111111"/>
    <w:rsid w:val="0004471A"/>
  </w:style>
  <w:style w:type="character" w:customStyle="1" w:styleId="WW-Absatz-Standardschriftart1111111111111111111111111111111111">
    <w:name w:val="WW-Absatz-Standardschriftart1111111111111111111111111111111111"/>
    <w:rsid w:val="0004471A"/>
  </w:style>
  <w:style w:type="character" w:customStyle="1" w:styleId="WW-Absatz-Standardschriftart11111111111111111111111111111111111">
    <w:name w:val="WW-Absatz-Standardschriftart11111111111111111111111111111111111"/>
    <w:rsid w:val="0004471A"/>
  </w:style>
  <w:style w:type="character" w:customStyle="1" w:styleId="Fontepargpadro1">
    <w:name w:val="Fonte parág. padrão1"/>
    <w:rsid w:val="0004471A"/>
  </w:style>
  <w:style w:type="character" w:customStyle="1" w:styleId="CabealhoChar">
    <w:name w:val="Cabeçalho Char"/>
    <w:basedOn w:val="Fontepargpadro1"/>
    <w:rsid w:val="0004471A"/>
  </w:style>
  <w:style w:type="character" w:customStyle="1" w:styleId="RodapChar">
    <w:name w:val="Rodapé Char"/>
    <w:basedOn w:val="Fontepargpadro1"/>
    <w:rsid w:val="0004471A"/>
  </w:style>
  <w:style w:type="character" w:customStyle="1" w:styleId="TextodebaloChar">
    <w:name w:val="Texto de balão Char"/>
    <w:rsid w:val="0004471A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  <w:rsid w:val="0004471A"/>
  </w:style>
  <w:style w:type="character" w:styleId="Hyperlink">
    <w:name w:val="Hyperlink"/>
    <w:rsid w:val="0004471A"/>
    <w:rPr>
      <w:color w:val="000080"/>
      <w:u w:val="single"/>
    </w:rPr>
  </w:style>
  <w:style w:type="paragraph" w:customStyle="1" w:styleId="Ttulo10">
    <w:name w:val="Título1"/>
    <w:basedOn w:val="Normal"/>
    <w:next w:val="Corpodetexto"/>
    <w:rsid w:val="0004471A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rsid w:val="0004471A"/>
    <w:pPr>
      <w:spacing w:after="120"/>
    </w:pPr>
  </w:style>
  <w:style w:type="paragraph" w:styleId="Lista">
    <w:name w:val="List"/>
    <w:basedOn w:val="Corpodetexto"/>
    <w:rsid w:val="0004471A"/>
    <w:rPr>
      <w:rFonts w:cs="Lohit Hindi"/>
    </w:rPr>
  </w:style>
  <w:style w:type="paragraph" w:styleId="Legenda">
    <w:name w:val="caption"/>
    <w:basedOn w:val="Normal"/>
    <w:qFormat/>
    <w:rsid w:val="0004471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4471A"/>
    <w:pPr>
      <w:suppressLineNumbers/>
    </w:pPr>
    <w:rPr>
      <w:rFonts w:cs="Lohit Hindi"/>
    </w:rPr>
  </w:style>
  <w:style w:type="paragraph" w:styleId="Cabealho">
    <w:name w:val="header"/>
    <w:basedOn w:val="Normal"/>
    <w:rsid w:val="0004471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04471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04471A"/>
    <w:pPr>
      <w:suppressLineNumbers/>
    </w:pPr>
  </w:style>
  <w:style w:type="paragraph" w:customStyle="1" w:styleId="Contedodetabela">
    <w:name w:val="Conteúdo de tabela"/>
    <w:basedOn w:val="Normal"/>
    <w:rsid w:val="0004471A"/>
    <w:pPr>
      <w:suppressLineNumbers/>
    </w:pPr>
  </w:style>
  <w:style w:type="paragraph" w:customStyle="1" w:styleId="Ttulodetabela">
    <w:name w:val="Título de tabela"/>
    <w:basedOn w:val="Contedodatabela"/>
    <w:rsid w:val="0004471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DE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51A60"/>
    <w:pPr>
      <w:suppressAutoHyphens w:val="0"/>
      <w:spacing w:after="13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kern w:val="0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471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71A7"/>
    <w:pPr>
      <w:suppressAutoHyphens w:val="0"/>
      <w:spacing w:after="13" w:line="240" w:lineRule="auto"/>
      <w:ind w:left="3696" w:hanging="10"/>
      <w:jc w:val="both"/>
    </w:pPr>
    <w:rPr>
      <w:rFonts w:ascii="Arial" w:eastAsia="Arial" w:hAnsi="Arial" w:cs="Arial"/>
      <w:color w:val="000000"/>
      <w:kern w:val="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71A7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9471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qFormat/>
    <w:rsid w:val="002E2EBC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B3B"/>
    <w:pPr>
      <w:suppressAutoHyphens/>
      <w:spacing w:after="200"/>
      <w:ind w:left="0" w:firstLine="0"/>
      <w:jc w:val="left"/>
    </w:pPr>
    <w:rPr>
      <w:rFonts w:ascii="Calibri" w:eastAsia="Calibri" w:hAnsi="Calibri" w:cs="Times New Roman"/>
      <w:b/>
      <w:bCs/>
      <w:color w:val="auto"/>
      <w:kern w:val="1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B3B"/>
    <w:rPr>
      <w:rFonts w:ascii="Calibri" w:eastAsia="Calibri" w:hAnsi="Calibri"/>
      <w:b/>
      <w:bCs/>
      <w:kern w:val="1"/>
      <w:lang w:eastAsia="zh-CN"/>
    </w:rPr>
  </w:style>
  <w:style w:type="character" w:styleId="nfase">
    <w:name w:val="Emphasis"/>
    <w:basedOn w:val="Fontepargpadro"/>
    <w:uiPriority w:val="20"/>
    <w:qFormat/>
    <w:rsid w:val="00D360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f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2645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16900</CharactersWithSpaces>
  <SharedDoc>false</SharedDoc>
  <HLinks>
    <vt:vector size="6" baseType="variant">
      <vt:variant>
        <vt:i4>5439491</vt:i4>
      </vt:variant>
      <vt:variant>
        <vt:i4>0</vt:i4>
      </vt:variant>
      <vt:variant>
        <vt:i4>0</vt:i4>
      </vt:variant>
      <vt:variant>
        <vt:i4>5</vt:i4>
      </vt:variant>
      <vt:variant>
        <vt:lpwstr>http://www.pmf.sc.gov.br/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383368</cp:lastModifiedBy>
  <cp:revision>5</cp:revision>
  <cp:lastPrinted>2020-08-18T17:47:00Z</cp:lastPrinted>
  <dcterms:created xsi:type="dcterms:W3CDTF">2021-08-11T15:44:00Z</dcterms:created>
  <dcterms:modified xsi:type="dcterms:W3CDTF">2021-08-11T16:31:00Z</dcterms:modified>
</cp:coreProperties>
</file>