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D6" w:rsidRDefault="008779D6" w:rsidP="00637B5E">
      <w:pPr>
        <w:spacing w:after="100"/>
        <w:jc w:val="center"/>
        <w:rPr>
          <w:rFonts w:ascii="Arial" w:hAnsi="Arial" w:cs="Arial"/>
          <w:b/>
          <w:bCs/>
          <w:sz w:val="20"/>
          <w:szCs w:val="20"/>
          <w:u w:val="single"/>
        </w:rPr>
      </w:pPr>
    </w:p>
    <w:p w:rsidR="008779D6" w:rsidRPr="00637B5E" w:rsidRDefault="008779D6" w:rsidP="00637B5E">
      <w:pPr>
        <w:spacing w:after="100"/>
        <w:jc w:val="center"/>
        <w:rPr>
          <w:rFonts w:ascii="Arial" w:hAnsi="Arial" w:cs="Arial"/>
          <w:b/>
          <w:bCs/>
          <w:sz w:val="20"/>
          <w:szCs w:val="20"/>
          <w:u w:val="single"/>
        </w:rPr>
      </w:pPr>
      <w:r w:rsidRPr="00637B5E">
        <w:rPr>
          <w:rFonts w:ascii="Arial" w:hAnsi="Arial" w:cs="Arial"/>
          <w:b/>
          <w:bCs/>
          <w:sz w:val="20"/>
          <w:szCs w:val="20"/>
          <w:u w:val="single"/>
        </w:rPr>
        <w:t>INSTRUÇÕES PARA PREENCHIMENTO DO ROTEIRO DE AUTO-INSPEÇÃO</w:t>
      </w:r>
    </w:p>
    <w:p w:rsidR="008779D6" w:rsidRDefault="008779D6" w:rsidP="00BE1AE8">
      <w:pPr>
        <w:jc w:val="center"/>
        <w:rPr>
          <w:shd w:val="clear" w:color="auto" w:fill="FFFF66"/>
        </w:rPr>
      </w:pPr>
    </w:p>
    <w:p w:rsidR="008779D6" w:rsidRPr="00637B5E" w:rsidRDefault="008779D6" w:rsidP="00BE1AE8">
      <w:pPr>
        <w:jc w:val="center"/>
        <w:rPr>
          <w:shd w:val="clear" w:color="auto" w:fill="FFFF66"/>
        </w:rPr>
      </w:pPr>
    </w:p>
    <w:p w:rsidR="008779D6" w:rsidRPr="00637B5E" w:rsidRDefault="008779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779D6" w:rsidRPr="00637B5E" w:rsidRDefault="008779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779D6" w:rsidRPr="00637B5E" w:rsidRDefault="008779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779D6" w:rsidRPr="00637B5E" w:rsidRDefault="008779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779D6" w:rsidRPr="00637B5E" w:rsidRDefault="008779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779D6" w:rsidRPr="00637B5E" w:rsidRDefault="008779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779D6" w:rsidRPr="00637B5E" w:rsidRDefault="008779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779D6" w:rsidRPr="00637B5E" w:rsidRDefault="008779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8779D6" w:rsidRPr="00637B5E" w:rsidRDefault="008779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779D6" w:rsidRPr="00245A38" w:rsidRDefault="008779D6">
      <w:pPr>
        <w:jc w:val="center"/>
        <w:rPr>
          <w:rFonts w:ascii="Arial" w:hAnsi="Arial" w:cs="Arial"/>
          <w:sz w:val="20"/>
          <w:szCs w:val="20"/>
          <w:u w:val="single"/>
        </w:rPr>
      </w:pPr>
      <w:r>
        <w:rPr>
          <w:rFonts w:ascii="Arial" w:hAnsi="Arial" w:cs="Arial"/>
          <w:sz w:val="20"/>
          <w:szCs w:val="20"/>
          <w:u w:val="single"/>
        </w:rPr>
        <w:br w:type="page"/>
      </w:r>
    </w:p>
    <w:p w:rsidR="008779D6" w:rsidRDefault="008779D6" w:rsidP="00B0557A">
      <w:pPr>
        <w:jc w:val="center"/>
        <w:rPr>
          <w:rFonts w:ascii="Arial" w:hAnsi="Arial" w:cs="Arial"/>
          <w:b/>
          <w:bCs/>
          <w:sz w:val="20"/>
          <w:szCs w:val="20"/>
          <w:u w:val="single"/>
        </w:rPr>
      </w:pPr>
      <w:r>
        <w:rPr>
          <w:rFonts w:ascii="Arial" w:hAnsi="Arial" w:cs="Arial"/>
          <w:b/>
          <w:bCs/>
          <w:sz w:val="20"/>
          <w:szCs w:val="20"/>
          <w:u w:val="single"/>
        </w:rPr>
        <w:t xml:space="preserve">ROTEIRO DE AUTO-INSPEÇÃO PARA </w:t>
      </w:r>
      <w:r>
        <w:rPr>
          <w:rFonts w:ascii="Arial" w:hAnsi="Arial" w:cs="Arial"/>
          <w:b/>
          <w:bCs/>
          <w:caps/>
          <w:sz w:val="20"/>
          <w:szCs w:val="20"/>
          <w:u w:val="single"/>
        </w:rPr>
        <w:t>CLÍNICA DE TRATAMENTO E REPOUSO</w:t>
      </w:r>
    </w:p>
    <w:p w:rsidR="008779D6" w:rsidRPr="0055143E" w:rsidRDefault="008779D6">
      <w:pPr>
        <w:jc w:val="center"/>
        <w:rPr>
          <w:rFonts w:ascii="Arial" w:hAnsi="Arial" w:cs="Arial"/>
          <w:b/>
          <w:bCs/>
          <w:sz w:val="20"/>
          <w:szCs w:val="20"/>
        </w:rPr>
      </w:pPr>
      <w:r>
        <w:rPr>
          <w:rFonts w:ascii="Arial" w:hAnsi="Arial" w:cs="Arial"/>
          <w:b/>
          <w:bCs/>
          <w:sz w:val="20"/>
          <w:szCs w:val="20"/>
        </w:rPr>
        <w:t>COD.: 15205</w:t>
      </w:r>
    </w:p>
    <w:p w:rsidR="008779D6" w:rsidRPr="00245A38" w:rsidRDefault="008779D6">
      <w:pPr>
        <w:jc w:val="center"/>
        <w:rPr>
          <w:rFonts w:ascii="Arial" w:hAnsi="Arial" w:cs="Arial"/>
          <w:b/>
          <w:bCs/>
          <w:sz w:val="20"/>
          <w:szCs w:val="20"/>
          <w:u w:val="single"/>
        </w:rPr>
      </w:pPr>
    </w:p>
    <w:p w:rsidR="008779D6" w:rsidRPr="00BB0D46" w:rsidRDefault="008779D6">
      <w:pPr>
        <w:rPr>
          <w:rFonts w:ascii="Arial" w:hAnsi="Arial" w:cs="Arial"/>
          <w:b/>
          <w:bCs/>
          <w:sz w:val="20"/>
          <w:szCs w:val="20"/>
        </w:rPr>
      </w:pPr>
      <w:r w:rsidRPr="00BB0D46">
        <w:rPr>
          <w:rFonts w:ascii="Arial" w:hAnsi="Arial" w:cs="Arial"/>
          <w:b/>
          <w:bCs/>
          <w:sz w:val="20"/>
          <w:szCs w:val="20"/>
        </w:rPr>
        <w:t>Processo/Ano N° ______</w:t>
      </w:r>
      <w:r>
        <w:rPr>
          <w:rFonts w:ascii="Arial" w:hAnsi="Arial" w:cs="Arial"/>
          <w:b/>
          <w:bCs/>
          <w:sz w:val="20"/>
          <w:szCs w:val="20"/>
        </w:rPr>
        <w:t>__</w:t>
      </w:r>
      <w:r w:rsidRPr="00BB0D46">
        <w:rPr>
          <w:rFonts w:ascii="Arial" w:hAnsi="Arial" w:cs="Arial"/>
          <w:b/>
          <w:bCs/>
          <w:sz w:val="20"/>
          <w:szCs w:val="20"/>
        </w:rPr>
        <w:t>/_</w:t>
      </w:r>
      <w:r>
        <w:rPr>
          <w:rFonts w:ascii="Arial" w:hAnsi="Arial" w:cs="Arial"/>
          <w:b/>
          <w:bCs/>
          <w:sz w:val="20"/>
          <w:szCs w:val="20"/>
        </w:rPr>
        <w:t>__</w:t>
      </w:r>
      <w:r w:rsidRPr="00BB0D46">
        <w:rPr>
          <w:rFonts w:ascii="Arial" w:hAnsi="Arial" w:cs="Arial"/>
          <w:b/>
          <w:bCs/>
          <w:sz w:val="20"/>
          <w:szCs w:val="20"/>
        </w:rPr>
        <w:t>_</w:t>
      </w:r>
    </w:p>
    <w:p w:rsidR="008779D6" w:rsidRDefault="008779D6">
      <w:pPr>
        <w:rPr>
          <w:rFonts w:ascii="Arial" w:hAnsi="Arial" w:cs="Arial"/>
          <w:sz w:val="20"/>
          <w:szCs w:val="20"/>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8779D6" w:rsidRPr="00245A38">
        <w:trPr>
          <w:trHeight w:val="697"/>
        </w:trPr>
        <w:tc>
          <w:tcPr>
            <w:tcW w:w="10620" w:type="dxa"/>
            <w:gridSpan w:val="3"/>
            <w:vAlign w:val="center"/>
          </w:tcPr>
          <w:p w:rsidR="008779D6" w:rsidRPr="00BB0D46" w:rsidRDefault="008779D6" w:rsidP="003D43B8">
            <w:pPr>
              <w:rPr>
                <w:rFonts w:ascii="Arial" w:hAnsi="Arial" w:cs="Arial"/>
                <w:sz w:val="20"/>
                <w:szCs w:val="20"/>
              </w:rPr>
            </w:pPr>
            <w:r w:rsidRPr="00BB0D46">
              <w:rPr>
                <w:rFonts w:ascii="Arial" w:hAnsi="Arial" w:cs="Arial"/>
                <w:sz w:val="20"/>
                <w:szCs w:val="20"/>
              </w:rPr>
              <w:t>Estabelecimento:</w:t>
            </w:r>
          </w:p>
        </w:tc>
      </w:tr>
      <w:tr w:rsidR="008779D6" w:rsidRPr="00245A38">
        <w:trPr>
          <w:trHeight w:val="701"/>
        </w:trPr>
        <w:tc>
          <w:tcPr>
            <w:tcW w:w="10620" w:type="dxa"/>
            <w:gridSpan w:val="3"/>
            <w:vAlign w:val="center"/>
          </w:tcPr>
          <w:p w:rsidR="008779D6" w:rsidRPr="00BB0D46" w:rsidRDefault="008779D6" w:rsidP="003D43B8">
            <w:pPr>
              <w:rPr>
                <w:rFonts w:ascii="Arial" w:hAnsi="Arial" w:cs="Arial"/>
                <w:sz w:val="20"/>
                <w:szCs w:val="20"/>
              </w:rPr>
            </w:pPr>
            <w:r w:rsidRPr="00BB0D46">
              <w:rPr>
                <w:rFonts w:ascii="Arial" w:hAnsi="Arial" w:cs="Arial"/>
                <w:sz w:val="20"/>
                <w:szCs w:val="20"/>
              </w:rPr>
              <w:t>Proprietário/Responsável Técnico:</w:t>
            </w:r>
          </w:p>
        </w:tc>
      </w:tr>
      <w:tr w:rsidR="008779D6" w:rsidRPr="00245A38">
        <w:trPr>
          <w:trHeight w:val="708"/>
        </w:trPr>
        <w:tc>
          <w:tcPr>
            <w:tcW w:w="10620" w:type="dxa"/>
            <w:gridSpan w:val="3"/>
            <w:vAlign w:val="center"/>
          </w:tcPr>
          <w:p w:rsidR="008779D6" w:rsidRPr="00BB0D46" w:rsidRDefault="008779D6" w:rsidP="003D43B8">
            <w:pPr>
              <w:rPr>
                <w:rFonts w:ascii="Arial" w:hAnsi="Arial" w:cs="Arial"/>
                <w:sz w:val="20"/>
                <w:szCs w:val="20"/>
              </w:rPr>
            </w:pPr>
            <w:r w:rsidRPr="00BB0D46">
              <w:rPr>
                <w:rFonts w:ascii="Arial" w:hAnsi="Arial" w:cs="Arial"/>
                <w:sz w:val="20"/>
                <w:szCs w:val="20"/>
              </w:rPr>
              <w:t>CNPJ/CPF:</w:t>
            </w:r>
          </w:p>
        </w:tc>
      </w:tr>
      <w:tr w:rsidR="008779D6" w:rsidRPr="00245A38">
        <w:trPr>
          <w:trHeight w:val="708"/>
        </w:trPr>
        <w:tc>
          <w:tcPr>
            <w:tcW w:w="6948" w:type="dxa"/>
            <w:vAlign w:val="center"/>
          </w:tcPr>
          <w:p w:rsidR="008779D6" w:rsidRPr="00BB0D46" w:rsidRDefault="008779D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779D6" w:rsidRPr="00BB0D46" w:rsidRDefault="008779D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779D6" w:rsidRPr="00BB0D46" w:rsidRDefault="008779D6" w:rsidP="00BB0D46">
            <w:pPr>
              <w:rPr>
                <w:rFonts w:ascii="Arial" w:hAnsi="Arial" w:cs="Arial"/>
                <w:sz w:val="20"/>
                <w:szCs w:val="20"/>
              </w:rPr>
            </w:pPr>
            <w:r w:rsidRPr="00BB0D46">
              <w:rPr>
                <w:rFonts w:ascii="Arial" w:hAnsi="Arial" w:cs="Arial"/>
                <w:sz w:val="20"/>
                <w:szCs w:val="20"/>
              </w:rPr>
              <w:t>Número de Mulheres:</w:t>
            </w:r>
          </w:p>
        </w:tc>
      </w:tr>
    </w:tbl>
    <w:p w:rsidR="008779D6" w:rsidRPr="00245A38" w:rsidRDefault="008779D6">
      <w:pPr>
        <w:rPr>
          <w:rFonts w:ascii="Arial" w:hAnsi="Arial" w:cs="Arial"/>
          <w:sz w:val="20"/>
          <w:szCs w:val="20"/>
        </w:rPr>
      </w:pPr>
    </w:p>
    <w:p w:rsidR="008779D6" w:rsidRPr="003D43B8" w:rsidRDefault="008779D6">
      <w:pPr>
        <w:rPr>
          <w:rFonts w:ascii="Arial" w:hAnsi="Arial" w:cs="Arial"/>
          <w:b/>
          <w:bCs/>
          <w:sz w:val="20"/>
          <w:szCs w:val="20"/>
        </w:rPr>
      </w:pPr>
      <w:r w:rsidRPr="003D43B8">
        <w:rPr>
          <w:rFonts w:ascii="Arial" w:hAnsi="Arial" w:cs="Arial"/>
          <w:b/>
          <w:bCs/>
          <w:sz w:val="20"/>
          <w:szCs w:val="20"/>
        </w:rPr>
        <w:t>Legenda:</w:t>
      </w:r>
    </w:p>
    <w:p w:rsidR="008779D6" w:rsidRDefault="008779D6" w:rsidP="003D43B8">
      <w:pPr>
        <w:rPr>
          <w:rFonts w:ascii="Arial" w:hAnsi="Arial" w:cs="Arial"/>
          <w:sz w:val="20"/>
          <w:szCs w:val="20"/>
        </w:rPr>
      </w:pPr>
      <w:r>
        <w:rPr>
          <w:rFonts w:ascii="Arial" w:hAnsi="Arial" w:cs="Arial"/>
          <w:sz w:val="20"/>
          <w:szCs w:val="20"/>
        </w:rPr>
        <w:t>S – Sim;</w:t>
      </w:r>
    </w:p>
    <w:p w:rsidR="008779D6" w:rsidRDefault="008779D6" w:rsidP="003D43B8">
      <w:pPr>
        <w:rPr>
          <w:rFonts w:ascii="Arial" w:hAnsi="Arial" w:cs="Arial"/>
          <w:sz w:val="20"/>
          <w:szCs w:val="20"/>
        </w:rPr>
      </w:pPr>
      <w:r>
        <w:rPr>
          <w:rFonts w:ascii="Arial" w:hAnsi="Arial" w:cs="Arial"/>
          <w:sz w:val="20"/>
          <w:szCs w:val="20"/>
        </w:rPr>
        <w:t>N – Não;</w:t>
      </w:r>
    </w:p>
    <w:p w:rsidR="008779D6" w:rsidRDefault="008779D6" w:rsidP="003D43B8">
      <w:pPr>
        <w:rPr>
          <w:rFonts w:ascii="Arial" w:hAnsi="Arial" w:cs="Arial"/>
          <w:sz w:val="20"/>
          <w:szCs w:val="20"/>
        </w:rPr>
      </w:pPr>
      <w:r>
        <w:rPr>
          <w:rFonts w:ascii="Arial" w:hAnsi="Arial" w:cs="Arial"/>
          <w:sz w:val="20"/>
          <w:szCs w:val="20"/>
        </w:rPr>
        <w:t>NA – Não se aplica à atividade desenvolvida;</w:t>
      </w:r>
    </w:p>
    <w:p w:rsidR="008779D6" w:rsidRPr="003D43B8" w:rsidRDefault="008779D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779D6" w:rsidRDefault="008779D6">
      <w:pPr>
        <w:rPr>
          <w:rFonts w:ascii="Arial" w:hAnsi="Arial" w:cs="Arial"/>
          <w:sz w:val="20"/>
          <w:szCs w:val="20"/>
        </w:rPr>
      </w:pPr>
    </w:p>
    <w:tbl>
      <w:tblPr>
        <w:tblW w:w="11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9"/>
        <w:gridCol w:w="540"/>
        <w:gridCol w:w="540"/>
        <w:gridCol w:w="540"/>
        <w:gridCol w:w="568"/>
        <w:gridCol w:w="3549"/>
      </w:tblGrid>
      <w:tr w:rsidR="008779D6">
        <w:trPr>
          <w:jc w:val="center"/>
        </w:trPr>
        <w:tc>
          <w:tcPr>
            <w:tcW w:w="5815" w:type="dxa"/>
          </w:tcPr>
          <w:p w:rsidR="008779D6" w:rsidRDefault="008779D6">
            <w:pPr>
              <w:autoSpaceDE w:val="0"/>
              <w:autoSpaceDN w:val="0"/>
              <w:adjustRightInd w:val="0"/>
              <w:jc w:val="center"/>
              <w:rPr>
                <w:rFonts w:ascii="Arial" w:hAnsi="Arial" w:cs="Arial"/>
                <w:b/>
                <w:bCs/>
                <w:sz w:val="20"/>
                <w:szCs w:val="20"/>
                <w:lang w:eastAsia="pt-BR"/>
              </w:rPr>
            </w:pPr>
            <w:r>
              <w:rPr>
                <w:rFonts w:ascii="Arial" w:hAnsi="Arial" w:cs="Arial"/>
                <w:b/>
                <w:bCs/>
                <w:sz w:val="20"/>
                <w:szCs w:val="20"/>
              </w:rPr>
              <w:t xml:space="preserve">ITENS NECESSÁRIOS </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NA</w:t>
            </w:r>
          </w:p>
        </w:tc>
        <w:tc>
          <w:tcPr>
            <w:tcW w:w="568" w:type="dxa"/>
          </w:tcPr>
          <w:p w:rsidR="008779D6" w:rsidRDefault="008779D6">
            <w:pPr>
              <w:jc w:val="center"/>
              <w:rPr>
                <w:rFonts w:ascii="Arial" w:hAnsi="Arial" w:cs="Arial"/>
                <w:b/>
                <w:bCs/>
                <w:sz w:val="20"/>
                <w:szCs w:val="20"/>
              </w:rPr>
            </w:pPr>
            <w:r>
              <w:rPr>
                <w:rFonts w:ascii="Arial" w:hAnsi="Arial" w:cs="Arial"/>
                <w:b/>
                <w:bCs/>
                <w:sz w:val="20"/>
                <w:szCs w:val="20"/>
              </w:rPr>
              <w:t>CF*</w:t>
            </w:r>
          </w:p>
        </w:tc>
        <w:tc>
          <w:tcPr>
            <w:tcW w:w="3547" w:type="dxa"/>
            <w:vAlign w:val="center"/>
          </w:tcPr>
          <w:p w:rsidR="008779D6" w:rsidRDefault="008779D6">
            <w:pPr>
              <w:rPr>
                <w:rFonts w:ascii="Arial" w:hAnsi="Arial" w:cs="Arial"/>
                <w:b/>
                <w:bCs/>
                <w:sz w:val="20"/>
                <w:szCs w:val="20"/>
              </w:rPr>
            </w:pPr>
            <w:r>
              <w:rPr>
                <w:rFonts w:ascii="Arial" w:hAnsi="Arial" w:cs="Arial"/>
                <w:b/>
                <w:bCs/>
                <w:sz w:val="20"/>
                <w:szCs w:val="20"/>
              </w:rPr>
              <w:t>ENQUADRAMENTO LEGAL</w:t>
            </w:r>
          </w:p>
        </w:tc>
      </w:tr>
      <w:tr w:rsidR="008779D6">
        <w:trPr>
          <w:jc w:val="center"/>
        </w:trPr>
        <w:tc>
          <w:tcPr>
            <w:tcW w:w="5815" w:type="dxa"/>
          </w:tcPr>
          <w:p w:rsidR="008779D6" w:rsidRDefault="008779D6">
            <w:pPr>
              <w:autoSpaceDE w:val="0"/>
              <w:autoSpaceDN w:val="0"/>
              <w:adjustRightInd w:val="0"/>
              <w:jc w:val="both"/>
              <w:rPr>
                <w:rFonts w:ascii="Arial" w:hAnsi="Arial" w:cs="Arial"/>
                <w:b/>
                <w:bCs/>
                <w:sz w:val="20"/>
                <w:szCs w:val="20"/>
              </w:rPr>
            </w:pPr>
            <w:r>
              <w:rPr>
                <w:rFonts w:ascii="Arial" w:hAnsi="Arial" w:cs="Arial"/>
                <w:b/>
                <w:bCs/>
                <w:sz w:val="20"/>
                <w:szCs w:val="20"/>
              </w:rPr>
              <w:t>1- INFRA– ESTRUTURA FÍSICA</w:t>
            </w:r>
          </w:p>
        </w:tc>
        <w:tc>
          <w:tcPr>
            <w:tcW w:w="540" w:type="dxa"/>
            <w:vAlign w:val="center"/>
          </w:tcPr>
          <w:p w:rsidR="008779D6" w:rsidRDefault="008779D6">
            <w:pPr>
              <w:jc w:val="center"/>
              <w:rPr>
                <w:rFonts w:ascii="Arial" w:hAnsi="Arial" w:cs="Arial"/>
                <w:b/>
                <w:bCs/>
                <w:sz w:val="20"/>
                <w:szCs w:val="20"/>
              </w:rPr>
            </w:pPr>
          </w:p>
        </w:tc>
        <w:tc>
          <w:tcPr>
            <w:tcW w:w="540" w:type="dxa"/>
            <w:vAlign w:val="center"/>
          </w:tcPr>
          <w:p w:rsidR="008779D6" w:rsidRDefault="008779D6">
            <w:pPr>
              <w:jc w:val="center"/>
              <w:rPr>
                <w:rFonts w:ascii="Arial" w:hAnsi="Arial" w:cs="Arial"/>
                <w:b/>
                <w:bCs/>
                <w:sz w:val="20"/>
                <w:szCs w:val="20"/>
              </w:rPr>
            </w:pPr>
          </w:p>
        </w:tc>
        <w:tc>
          <w:tcPr>
            <w:tcW w:w="540" w:type="dxa"/>
            <w:vAlign w:val="center"/>
          </w:tcPr>
          <w:p w:rsidR="008779D6" w:rsidRDefault="008779D6">
            <w:pPr>
              <w:jc w:val="center"/>
              <w:rPr>
                <w:rFonts w:ascii="Arial" w:hAnsi="Arial" w:cs="Arial"/>
                <w:b/>
                <w:bCs/>
                <w:sz w:val="20"/>
                <w:szCs w:val="20"/>
              </w:rPr>
            </w:pPr>
          </w:p>
        </w:tc>
        <w:tc>
          <w:tcPr>
            <w:tcW w:w="568" w:type="dxa"/>
          </w:tcPr>
          <w:p w:rsidR="008779D6" w:rsidRDefault="008779D6">
            <w:pPr>
              <w:jc w:val="center"/>
              <w:rPr>
                <w:rFonts w:ascii="Arial" w:hAnsi="Arial" w:cs="Arial"/>
                <w:b/>
                <w:bCs/>
                <w:sz w:val="20"/>
                <w:szCs w:val="20"/>
              </w:rPr>
            </w:pPr>
          </w:p>
        </w:tc>
        <w:tc>
          <w:tcPr>
            <w:tcW w:w="3547" w:type="dxa"/>
            <w:vAlign w:val="center"/>
          </w:tcPr>
          <w:p w:rsidR="008779D6" w:rsidRDefault="008779D6">
            <w:pPr>
              <w:rPr>
                <w:rFonts w:ascii="Arial" w:hAnsi="Arial" w:cs="Arial"/>
                <w:b/>
                <w:bCs/>
                <w:sz w:val="20"/>
                <w:szCs w:val="20"/>
              </w:rPr>
            </w:pP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 Instalações físicas em condições de habitabilidade, higiene, salubridade</w:t>
            </w:r>
            <w:r>
              <w:rPr>
                <w:rFonts w:ascii="Arial" w:hAnsi="Arial" w:cs="Arial"/>
                <w:sz w:val="20"/>
                <w:szCs w:val="20"/>
              </w:rPr>
              <w:t xml:space="preserve"> </w:t>
            </w:r>
            <w:r>
              <w:rPr>
                <w:rFonts w:ascii="Arial" w:hAnsi="Arial" w:cs="Arial"/>
                <w:sz w:val="20"/>
                <w:szCs w:val="20"/>
                <w:lang w:eastAsia="pt-BR"/>
              </w:rPr>
              <w:t xml:space="preserve">e segurança. </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4.7.3</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 Rampas para facilitar o acesso e a movimentação dos residentes caso apresente desníveis.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 xml:space="preserve">RDC 283/05, Item </w:t>
            </w:r>
            <w:r>
              <w:rPr>
                <w:rFonts w:ascii="Arial" w:hAnsi="Arial" w:cs="Arial"/>
                <w:sz w:val="20"/>
                <w:szCs w:val="20"/>
              </w:rPr>
              <w:t>4.7.4</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1.3- No mínimo, duas portas de acesso externo, sendo uma exclusivamente de serviço.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 xml:space="preserve">RDC 283/05, Item </w:t>
            </w:r>
            <w:r>
              <w:rPr>
                <w:rFonts w:ascii="Arial" w:hAnsi="Arial" w:cs="Arial"/>
                <w:sz w:val="20"/>
                <w:szCs w:val="20"/>
              </w:rPr>
              <w:t>4.7.6.1</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1.4- Pisos externos e internos (inclusive de rampas e escadas) de fácil limpeza e conservação, uniformes, com ou sem juntas e com mecanismo antiderrapante.</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 xml:space="preserve">RDC 283/05, Item </w:t>
            </w:r>
            <w:r>
              <w:rPr>
                <w:rFonts w:ascii="Arial" w:hAnsi="Arial" w:cs="Arial"/>
                <w:sz w:val="20"/>
                <w:szCs w:val="20"/>
              </w:rPr>
              <w:t>4.7.6.2</w:t>
            </w:r>
          </w:p>
        </w:tc>
      </w:tr>
      <w:tr w:rsidR="008779D6">
        <w:trPr>
          <w:trHeight w:val="259"/>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Rampas e escadas com corrimão e sinalização. </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 xml:space="preserve">RDC 283/05, Item </w:t>
            </w:r>
            <w:r>
              <w:rPr>
                <w:rFonts w:ascii="Arial" w:hAnsi="Arial" w:cs="Arial"/>
                <w:sz w:val="20"/>
                <w:szCs w:val="20"/>
              </w:rPr>
              <w:t>4.7.6.3</w:t>
            </w:r>
          </w:p>
        </w:tc>
      </w:tr>
      <w:tr w:rsidR="008779D6">
        <w:trPr>
          <w:trHeight w:val="291"/>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 Circulações internas contando com luz de vigília permanente.</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 xml:space="preserve">RDC 283/05, Item </w:t>
            </w:r>
            <w:r>
              <w:rPr>
                <w:rFonts w:ascii="Arial" w:hAnsi="Arial" w:cs="Arial"/>
                <w:sz w:val="20"/>
                <w:szCs w:val="20"/>
              </w:rPr>
              <w:t>4.7.6.4</w:t>
            </w:r>
          </w:p>
        </w:tc>
      </w:tr>
      <w:tr w:rsidR="008779D6">
        <w:trPr>
          <w:trHeight w:val="287"/>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1.7- Circulações internas com largura maior ou igual a 1,50 m possuem corrimão dos dois lados.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 xml:space="preserve">RDC 283/05, Item </w:t>
            </w:r>
            <w:r>
              <w:rPr>
                <w:rFonts w:ascii="Arial" w:hAnsi="Arial" w:cs="Arial"/>
                <w:sz w:val="20"/>
                <w:szCs w:val="20"/>
              </w:rPr>
              <w:t>4.7.6.4 a</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 Circulações internas com largura menor que 1,50 m possuem corrimão em pelo menos um dos lados.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 xml:space="preserve">RDC 283/05, Item </w:t>
            </w:r>
            <w:r>
              <w:rPr>
                <w:rFonts w:ascii="Arial" w:hAnsi="Arial" w:cs="Arial"/>
                <w:sz w:val="20"/>
                <w:szCs w:val="20"/>
              </w:rPr>
              <w:t>4.7.6.4 b</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1.9- Banheiros separados por sexo, com no mínimo, um box para vaso sanitário que permita a transferência frontal e lateral de uma pessoa em cadeira de rodas.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4.7.7.4</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1.10- Espaço ecumênico e/ou para meditação.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4.7.7.5</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1.11- Vestiário e banheiro para funcionários, separados por sexo.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4.7.7.13</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1.12- Área externa descoberta para convivência e desenvolvimento de atividades ao ar livre.</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4.7.7.15</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rPr>
              <w:t>1.13- Local para o acondicionamento do lixo junto ao alinhamento frontal, não obstruindo o passeio público.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rPr>
                <w:rFonts w:ascii="Arial" w:hAnsi="Arial" w:cs="Arial"/>
                <w:sz w:val="20"/>
                <w:szCs w:val="20"/>
                <w:lang w:val="en-US"/>
              </w:rPr>
            </w:pPr>
            <w:r>
              <w:rPr>
                <w:rFonts w:ascii="Arial" w:hAnsi="Arial" w:cs="Arial"/>
                <w:sz w:val="20"/>
                <w:szCs w:val="20"/>
                <w:lang w:val="en-US"/>
              </w:rPr>
              <w:t>LCM nº 113/03, Art. 1º</w:t>
            </w:r>
          </w:p>
        </w:tc>
      </w:tr>
      <w:tr w:rsidR="008779D6" w:rsidRPr="00240E38">
        <w:trPr>
          <w:jc w:val="center"/>
        </w:trPr>
        <w:tc>
          <w:tcPr>
            <w:tcW w:w="5815" w:type="dxa"/>
          </w:tcPr>
          <w:p w:rsidR="008779D6" w:rsidRDefault="008779D6">
            <w:pPr>
              <w:jc w:val="both"/>
              <w:rPr>
                <w:rFonts w:ascii="Arial" w:hAnsi="Arial" w:cs="Arial"/>
                <w:sz w:val="20"/>
                <w:szCs w:val="20"/>
              </w:rPr>
            </w:pPr>
            <w:r>
              <w:rPr>
                <w:rFonts w:ascii="Arial" w:hAnsi="Arial" w:cs="Arial"/>
                <w:sz w:val="20"/>
                <w:szCs w:val="20"/>
              </w:rPr>
              <w:t xml:space="preserve">1.14- Contentores em número suficiente para apresentação do lixo à coleta pública. </w:t>
            </w:r>
          </w:p>
        </w:tc>
        <w:tc>
          <w:tcPr>
            <w:tcW w:w="540" w:type="dxa"/>
          </w:tcPr>
          <w:p w:rsidR="008779D6" w:rsidRDefault="008779D6">
            <w:pPr>
              <w:rPr>
                <w:rFonts w:ascii="Arial" w:hAnsi="Arial" w:cs="Arial"/>
                <w:sz w:val="20"/>
                <w:szCs w:val="20"/>
              </w:rPr>
            </w:pPr>
          </w:p>
        </w:tc>
        <w:tc>
          <w:tcPr>
            <w:tcW w:w="540" w:type="dxa"/>
          </w:tcPr>
          <w:p w:rsidR="008779D6" w:rsidRDefault="008779D6">
            <w:pPr>
              <w:rPr>
                <w:rFonts w:ascii="Arial" w:hAnsi="Arial" w:cs="Arial"/>
                <w:sz w:val="20"/>
                <w:szCs w:val="20"/>
              </w:rPr>
            </w:pPr>
          </w:p>
        </w:tc>
        <w:tc>
          <w:tcPr>
            <w:tcW w:w="540" w:type="dxa"/>
          </w:tcPr>
          <w:p w:rsidR="008779D6" w:rsidRDefault="008779D6">
            <w:pPr>
              <w:rPr>
                <w:rFonts w:ascii="Arial" w:hAnsi="Arial" w:cs="Arial"/>
                <w:sz w:val="20"/>
                <w:szCs w:val="20"/>
              </w:rPr>
            </w:pPr>
          </w:p>
        </w:tc>
        <w:tc>
          <w:tcPr>
            <w:tcW w:w="568" w:type="dxa"/>
          </w:tcPr>
          <w:p w:rsidR="008779D6" w:rsidRDefault="008779D6">
            <w:pPr>
              <w:rPr>
                <w:rFonts w:ascii="Arial" w:hAnsi="Arial" w:cs="Arial"/>
                <w:sz w:val="20"/>
                <w:szCs w:val="20"/>
              </w:rPr>
            </w:pPr>
          </w:p>
        </w:tc>
        <w:tc>
          <w:tcPr>
            <w:tcW w:w="3547" w:type="dxa"/>
          </w:tcPr>
          <w:p w:rsidR="008779D6" w:rsidRDefault="008779D6">
            <w:pPr>
              <w:rPr>
                <w:rFonts w:ascii="Arial" w:hAnsi="Arial" w:cs="Arial"/>
                <w:sz w:val="20"/>
                <w:szCs w:val="20"/>
                <w:lang w:val="en-US"/>
              </w:rPr>
            </w:pPr>
            <w:r>
              <w:rPr>
                <w:rFonts w:ascii="Arial" w:hAnsi="Arial" w:cs="Arial"/>
                <w:sz w:val="20"/>
                <w:szCs w:val="20"/>
                <w:lang w:val="en-US"/>
              </w:rPr>
              <w:t>LCM nº 113/03, Art. 3º, II</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1.15- O estabelecimento está ligado à rede pública de abastecimento de água.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jc w:val="both"/>
              <w:rPr>
                <w:rFonts w:ascii="Arial" w:hAnsi="Arial" w:cs="Arial"/>
                <w:sz w:val="20"/>
                <w:szCs w:val="20"/>
              </w:rPr>
            </w:pPr>
            <w:r>
              <w:rPr>
                <w:rFonts w:ascii="Arial" w:hAnsi="Arial" w:cs="Arial"/>
                <w:sz w:val="20"/>
                <w:szCs w:val="20"/>
              </w:rPr>
              <w:t>LCM 239/06, Arts. 34, 35, 36</w:t>
            </w:r>
          </w:p>
        </w:tc>
      </w:tr>
      <w:tr w:rsidR="008779D6">
        <w:trPr>
          <w:jc w:val="center"/>
        </w:trPr>
        <w:tc>
          <w:tcPr>
            <w:tcW w:w="5815" w:type="dxa"/>
          </w:tcPr>
          <w:p w:rsidR="008779D6" w:rsidRDefault="008779D6">
            <w:pPr>
              <w:autoSpaceDE w:val="0"/>
              <w:autoSpaceDN w:val="0"/>
              <w:adjustRightInd w:val="0"/>
              <w:jc w:val="both"/>
              <w:rPr>
                <w:rFonts w:ascii="Arial" w:hAnsi="Arial" w:cs="Arial"/>
                <w:b/>
                <w:bCs/>
                <w:sz w:val="20"/>
                <w:szCs w:val="20"/>
                <w:lang w:eastAsia="pt-BR"/>
              </w:rPr>
            </w:pPr>
            <w:r>
              <w:rPr>
                <w:rFonts w:ascii="Arial" w:hAnsi="Arial" w:cs="Arial"/>
                <w:sz w:val="20"/>
                <w:szCs w:val="20"/>
                <w:lang w:eastAsia="pt-BR"/>
              </w:rPr>
              <w:t>1.16- O estabelecimento utiliza fonte alternativa de água.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jc w:val="both"/>
              <w:rPr>
                <w:rFonts w:ascii="Arial" w:hAnsi="Arial" w:cs="Arial"/>
                <w:sz w:val="20"/>
                <w:szCs w:val="20"/>
              </w:rPr>
            </w:pPr>
            <w:r>
              <w:rPr>
                <w:rFonts w:ascii="Arial" w:hAnsi="Arial" w:cs="Arial"/>
                <w:sz w:val="20"/>
                <w:szCs w:val="20"/>
              </w:rPr>
              <w:t>LCM 239/06, Art. 36</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1.17- Esgoto ligados à rede pública de coleta.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jc w:val="both"/>
              <w:rPr>
                <w:rFonts w:ascii="Arial" w:hAnsi="Arial" w:cs="Arial"/>
                <w:sz w:val="20"/>
                <w:szCs w:val="20"/>
              </w:rPr>
            </w:pPr>
            <w:r>
              <w:rPr>
                <w:rFonts w:ascii="Arial" w:hAnsi="Arial" w:cs="Arial"/>
                <w:sz w:val="20"/>
                <w:szCs w:val="20"/>
              </w:rPr>
              <w:t>LCM 239/06, Art. 37</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1.18- Possui sistema individual de tratamento de esgoto.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jc w:val="both"/>
              <w:rPr>
                <w:rFonts w:ascii="Arial" w:hAnsi="Arial" w:cs="Arial"/>
                <w:sz w:val="20"/>
                <w:szCs w:val="20"/>
              </w:rPr>
            </w:pPr>
            <w:r>
              <w:rPr>
                <w:rFonts w:ascii="Arial" w:hAnsi="Arial" w:cs="Arial"/>
                <w:sz w:val="20"/>
                <w:szCs w:val="20"/>
              </w:rPr>
              <w:t>LCM 239/06, Art. 37</w:t>
            </w:r>
          </w:p>
        </w:tc>
      </w:tr>
      <w:tr w:rsidR="008779D6">
        <w:trPr>
          <w:jc w:val="center"/>
        </w:trPr>
        <w:tc>
          <w:tcPr>
            <w:tcW w:w="5815" w:type="dxa"/>
          </w:tcPr>
          <w:p w:rsidR="008779D6" w:rsidRDefault="008779D6">
            <w:pPr>
              <w:autoSpaceDE w:val="0"/>
              <w:autoSpaceDN w:val="0"/>
              <w:adjustRightInd w:val="0"/>
              <w:jc w:val="both"/>
              <w:rPr>
                <w:rFonts w:ascii="Arial" w:hAnsi="Arial" w:cs="Arial"/>
                <w:b/>
                <w:bCs/>
                <w:sz w:val="20"/>
                <w:szCs w:val="20"/>
                <w:lang w:eastAsia="pt-BR"/>
              </w:rPr>
            </w:pPr>
            <w:r>
              <w:rPr>
                <w:rFonts w:ascii="Arial" w:hAnsi="Arial" w:cs="Arial"/>
                <w:b/>
                <w:bCs/>
                <w:sz w:val="20"/>
                <w:szCs w:val="20"/>
                <w:lang w:eastAsia="pt-BR"/>
              </w:rPr>
              <w:t>2- DORMITÓRIOS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NA</w:t>
            </w:r>
          </w:p>
        </w:tc>
        <w:tc>
          <w:tcPr>
            <w:tcW w:w="568" w:type="dxa"/>
          </w:tcPr>
          <w:p w:rsidR="008779D6" w:rsidRDefault="008779D6">
            <w:pPr>
              <w:jc w:val="center"/>
              <w:rPr>
                <w:rFonts w:ascii="Arial" w:hAnsi="Arial" w:cs="Arial"/>
                <w:b/>
                <w:bCs/>
                <w:sz w:val="20"/>
                <w:szCs w:val="20"/>
              </w:rPr>
            </w:pPr>
            <w:r>
              <w:rPr>
                <w:rFonts w:ascii="Arial" w:hAnsi="Arial" w:cs="Arial"/>
                <w:b/>
                <w:bCs/>
                <w:sz w:val="20"/>
                <w:szCs w:val="20"/>
              </w:rPr>
              <w:t>CF*</w:t>
            </w:r>
          </w:p>
        </w:tc>
        <w:tc>
          <w:tcPr>
            <w:tcW w:w="3547" w:type="dxa"/>
            <w:vAlign w:val="center"/>
          </w:tcPr>
          <w:p w:rsidR="008779D6" w:rsidRDefault="008779D6">
            <w:pPr>
              <w:rPr>
                <w:rFonts w:ascii="Arial" w:hAnsi="Arial" w:cs="Arial"/>
                <w:b/>
                <w:bCs/>
                <w:sz w:val="20"/>
                <w:szCs w:val="20"/>
              </w:rPr>
            </w:pPr>
            <w:r>
              <w:rPr>
                <w:rFonts w:ascii="Arial" w:hAnsi="Arial" w:cs="Arial"/>
                <w:b/>
                <w:bCs/>
                <w:sz w:val="20"/>
                <w:szCs w:val="20"/>
              </w:rPr>
              <w:t>ENQUADRAMENTO LEGAL</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Separados por sexo, para no máximo 4 pessoas, dotados de banheiro. </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4.7.7.1</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2.2- Armário para guarda de roupas e pertences do residente.</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4.7.7.1.a,b</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Dotados de luz de vigília e campainha de alarme. </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4.7.7.1.c</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2.4- O banheiro possui 1 bacia, 1 lavatório, e 1 chuveiro, não existindo qualquer desnível em forma de degrau para conter a água, nem uso de revestimentos que produzam brilhos e reflexos.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4.7.7.1.e</w:t>
            </w:r>
          </w:p>
        </w:tc>
      </w:tr>
      <w:tr w:rsidR="008779D6">
        <w:trPr>
          <w:jc w:val="center"/>
        </w:trPr>
        <w:tc>
          <w:tcPr>
            <w:tcW w:w="5815" w:type="dxa"/>
          </w:tcPr>
          <w:p w:rsidR="008779D6" w:rsidRDefault="008779D6">
            <w:pPr>
              <w:autoSpaceDE w:val="0"/>
              <w:autoSpaceDN w:val="0"/>
              <w:adjustRightInd w:val="0"/>
              <w:jc w:val="both"/>
              <w:rPr>
                <w:rFonts w:ascii="Arial" w:hAnsi="Arial" w:cs="Arial"/>
                <w:b/>
                <w:bCs/>
                <w:sz w:val="20"/>
                <w:szCs w:val="20"/>
                <w:lang w:eastAsia="pt-BR"/>
              </w:rPr>
            </w:pPr>
            <w:r>
              <w:rPr>
                <w:rFonts w:ascii="Arial" w:hAnsi="Arial" w:cs="Arial"/>
                <w:b/>
                <w:bCs/>
                <w:sz w:val="20"/>
                <w:szCs w:val="20"/>
                <w:lang w:eastAsia="pt-BR"/>
              </w:rPr>
              <w:t>3- SERVIÇO DE NUTRIÇÃO E DIETÉTICA</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NA</w:t>
            </w:r>
          </w:p>
        </w:tc>
        <w:tc>
          <w:tcPr>
            <w:tcW w:w="568" w:type="dxa"/>
          </w:tcPr>
          <w:p w:rsidR="008779D6" w:rsidRDefault="008779D6">
            <w:pPr>
              <w:jc w:val="center"/>
              <w:rPr>
                <w:rFonts w:ascii="Arial" w:hAnsi="Arial" w:cs="Arial"/>
                <w:b/>
                <w:bCs/>
                <w:sz w:val="20"/>
                <w:szCs w:val="20"/>
              </w:rPr>
            </w:pPr>
            <w:r>
              <w:rPr>
                <w:rFonts w:ascii="Arial" w:hAnsi="Arial" w:cs="Arial"/>
                <w:b/>
                <w:bCs/>
                <w:sz w:val="20"/>
                <w:szCs w:val="20"/>
              </w:rPr>
              <w:t>CF*</w:t>
            </w:r>
          </w:p>
        </w:tc>
        <w:tc>
          <w:tcPr>
            <w:tcW w:w="3547" w:type="dxa"/>
            <w:vAlign w:val="center"/>
          </w:tcPr>
          <w:p w:rsidR="008779D6" w:rsidRDefault="008779D6">
            <w:pPr>
              <w:rPr>
                <w:rFonts w:ascii="Arial" w:hAnsi="Arial" w:cs="Arial"/>
                <w:b/>
                <w:bCs/>
                <w:sz w:val="20"/>
                <w:szCs w:val="20"/>
              </w:rPr>
            </w:pPr>
            <w:r>
              <w:rPr>
                <w:rFonts w:ascii="Arial" w:hAnsi="Arial" w:cs="Arial"/>
                <w:b/>
                <w:bCs/>
                <w:sz w:val="20"/>
                <w:szCs w:val="20"/>
              </w:rPr>
              <w:t>ENQUADRAMENTO LEGAL</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3.1- A manipulação, preparação, fracionamento, armazenamento e distribuição dos alimentos seguem o disposto na RDC 216/04 da ANVISA.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autoSpaceDE w:val="0"/>
              <w:autoSpaceDN w:val="0"/>
              <w:adjustRightInd w:val="0"/>
              <w:rPr>
                <w:rFonts w:ascii="Arial" w:hAnsi="Arial" w:cs="Arial"/>
                <w:sz w:val="20"/>
                <w:szCs w:val="20"/>
              </w:rPr>
            </w:pPr>
            <w:r>
              <w:rPr>
                <w:rFonts w:ascii="Arial" w:hAnsi="Arial" w:cs="Arial"/>
                <w:sz w:val="20"/>
                <w:szCs w:val="20"/>
                <w:lang w:eastAsia="pt-BR"/>
              </w:rPr>
              <w:t>RDC 283/05, Item 5.3.2</w:t>
            </w:r>
          </w:p>
          <w:p w:rsidR="008779D6" w:rsidRDefault="008779D6">
            <w:pPr>
              <w:rPr>
                <w:rFonts w:ascii="Arial" w:hAnsi="Arial" w:cs="Arial"/>
                <w:sz w:val="20"/>
                <w:szCs w:val="20"/>
              </w:rPr>
            </w:pP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3.2- Manipuladores de alimentos asseados, com a pele íntegra, sem adornos, uniformizados e com os cabelos protegidos.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autoSpaceDE w:val="0"/>
              <w:autoSpaceDN w:val="0"/>
              <w:adjustRightInd w:val="0"/>
              <w:rPr>
                <w:rFonts w:ascii="Arial" w:hAnsi="Arial" w:cs="Arial"/>
                <w:sz w:val="20"/>
                <w:szCs w:val="20"/>
                <w:lang w:val="en-US" w:eastAsia="pt-BR"/>
              </w:rPr>
            </w:pPr>
            <w:r>
              <w:rPr>
                <w:rFonts w:ascii="Arial" w:hAnsi="Arial" w:cs="Arial"/>
                <w:sz w:val="20"/>
                <w:szCs w:val="20"/>
                <w:lang w:val="en-US" w:eastAsia="pt-BR"/>
              </w:rPr>
              <w:t xml:space="preserve">RDC 216/04, Itens 4.6.2, 4.6.3, 4.6.6 </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3.3- Lavatório exclusivo para a higiene das mãos na área de manipulação de alimentos, provido de sabonete líquido, toalhas de papel e lixeira com tampa de acionamento sem contato manual.</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autoSpaceDE w:val="0"/>
              <w:autoSpaceDN w:val="0"/>
              <w:adjustRightInd w:val="0"/>
              <w:rPr>
                <w:rFonts w:ascii="Arial" w:hAnsi="Arial" w:cs="Arial"/>
                <w:sz w:val="20"/>
                <w:szCs w:val="20"/>
                <w:lang w:eastAsia="pt-BR"/>
              </w:rPr>
            </w:pPr>
            <w:r>
              <w:rPr>
                <w:rFonts w:ascii="Arial" w:hAnsi="Arial" w:cs="Arial"/>
                <w:sz w:val="20"/>
                <w:szCs w:val="20"/>
                <w:lang w:eastAsia="pt-BR"/>
              </w:rPr>
              <w:t>RDC 216/04, Item 4.1.14</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3.4- Telas milimetradas removíveis nas aberturas externas das áreas de armazenamento e preparação de alimentos.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autoSpaceDE w:val="0"/>
              <w:autoSpaceDN w:val="0"/>
              <w:adjustRightInd w:val="0"/>
              <w:rPr>
                <w:rFonts w:ascii="Arial" w:hAnsi="Arial" w:cs="Arial"/>
                <w:sz w:val="20"/>
                <w:szCs w:val="20"/>
                <w:lang w:eastAsia="pt-BR"/>
              </w:rPr>
            </w:pPr>
            <w:r>
              <w:rPr>
                <w:rFonts w:ascii="Arial" w:hAnsi="Arial" w:cs="Arial"/>
                <w:sz w:val="20"/>
                <w:szCs w:val="20"/>
                <w:lang w:eastAsia="pt-BR"/>
              </w:rPr>
              <w:t>RDC 216/04, Item 4.1.4</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3.5- Lixeiras com tampa de acionamento sem contato manual para deposição dos resíduos na cozinha.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autoSpaceDE w:val="0"/>
              <w:autoSpaceDN w:val="0"/>
              <w:adjustRightInd w:val="0"/>
              <w:rPr>
                <w:rFonts w:ascii="Arial" w:hAnsi="Arial" w:cs="Arial"/>
                <w:sz w:val="20"/>
                <w:szCs w:val="20"/>
                <w:lang w:eastAsia="pt-BR"/>
              </w:rPr>
            </w:pPr>
            <w:r>
              <w:rPr>
                <w:rFonts w:ascii="Arial" w:hAnsi="Arial" w:cs="Arial"/>
                <w:sz w:val="20"/>
                <w:szCs w:val="20"/>
                <w:lang w:eastAsia="pt-BR"/>
              </w:rPr>
              <w:t>RDC 216/04, Item 4.5.2</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3.6- Ralos sifonados com dispositivo que permita seu fechamento.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autoSpaceDE w:val="0"/>
              <w:autoSpaceDN w:val="0"/>
              <w:adjustRightInd w:val="0"/>
              <w:rPr>
                <w:rFonts w:ascii="Arial" w:hAnsi="Arial" w:cs="Arial"/>
                <w:sz w:val="20"/>
                <w:szCs w:val="20"/>
                <w:lang w:eastAsia="pt-BR"/>
              </w:rPr>
            </w:pPr>
            <w:r>
              <w:rPr>
                <w:rFonts w:ascii="Arial" w:hAnsi="Arial" w:cs="Arial"/>
                <w:sz w:val="20"/>
                <w:szCs w:val="20"/>
                <w:lang w:eastAsia="pt-BR"/>
              </w:rPr>
              <w:t>RDC 216/04, Item 4.1.5</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3.7- Luminárias localizadas sobre a área de preparação dos alimentos protegidas contra explosão e quedas acidentais.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autoSpaceDE w:val="0"/>
              <w:autoSpaceDN w:val="0"/>
              <w:adjustRightInd w:val="0"/>
              <w:rPr>
                <w:rFonts w:ascii="Arial" w:hAnsi="Arial" w:cs="Arial"/>
                <w:sz w:val="20"/>
                <w:szCs w:val="20"/>
                <w:lang w:eastAsia="pt-BR"/>
              </w:rPr>
            </w:pPr>
            <w:r>
              <w:rPr>
                <w:rFonts w:ascii="Arial" w:hAnsi="Arial" w:cs="Arial"/>
                <w:sz w:val="20"/>
                <w:szCs w:val="20"/>
                <w:lang w:eastAsia="pt-BR"/>
              </w:rPr>
              <w:t>RDC 216/04, Item 4.1.8</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3.8- Instalações elétricas embutidas ou protegidas em tubulações externas e íntegras de tal forma a permitir a higienização dos ambientes.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autoSpaceDE w:val="0"/>
              <w:autoSpaceDN w:val="0"/>
              <w:adjustRightInd w:val="0"/>
              <w:rPr>
                <w:rFonts w:ascii="Arial" w:hAnsi="Arial" w:cs="Arial"/>
                <w:sz w:val="20"/>
                <w:szCs w:val="20"/>
                <w:lang w:eastAsia="pt-BR"/>
              </w:rPr>
            </w:pPr>
            <w:r>
              <w:rPr>
                <w:rFonts w:ascii="Arial" w:hAnsi="Arial" w:cs="Arial"/>
                <w:sz w:val="20"/>
                <w:szCs w:val="20"/>
                <w:lang w:eastAsia="pt-BR"/>
              </w:rPr>
              <w:t>RDC 216/04, Item 4.1.9</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3.9- Instalações sanitárias e vestiários sem comunicação direta com a área de preparação e armazenamento de alimentos.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autoSpaceDE w:val="0"/>
              <w:autoSpaceDN w:val="0"/>
              <w:adjustRightInd w:val="0"/>
              <w:rPr>
                <w:rFonts w:ascii="Arial" w:hAnsi="Arial" w:cs="Arial"/>
                <w:sz w:val="20"/>
                <w:szCs w:val="20"/>
                <w:lang w:eastAsia="pt-BR"/>
              </w:rPr>
            </w:pPr>
            <w:r>
              <w:rPr>
                <w:rFonts w:ascii="Arial" w:hAnsi="Arial" w:cs="Arial"/>
                <w:sz w:val="20"/>
                <w:szCs w:val="20"/>
                <w:lang w:eastAsia="pt-BR"/>
              </w:rPr>
              <w:t>RDC 216/04, Item 4.1.12</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3.10- A Instituição oferece, no mínimo, seis refeições diárias.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5.3.1</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3.11- Refeitório com lavatório para higienização das mãos e luz de vigília. </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4.7.7.7</w:t>
            </w:r>
          </w:p>
        </w:tc>
      </w:tr>
      <w:tr w:rsidR="008779D6">
        <w:trPr>
          <w:jc w:val="center"/>
        </w:trPr>
        <w:tc>
          <w:tcPr>
            <w:tcW w:w="5815" w:type="dxa"/>
          </w:tcPr>
          <w:p w:rsidR="008779D6" w:rsidRDefault="008779D6">
            <w:pPr>
              <w:autoSpaceDE w:val="0"/>
              <w:autoSpaceDN w:val="0"/>
              <w:adjustRightInd w:val="0"/>
              <w:jc w:val="both"/>
              <w:rPr>
                <w:rFonts w:ascii="Arial" w:hAnsi="Arial" w:cs="Arial"/>
                <w:b/>
                <w:bCs/>
                <w:sz w:val="20"/>
                <w:szCs w:val="20"/>
                <w:lang w:eastAsia="pt-BR"/>
              </w:rPr>
            </w:pPr>
            <w:r>
              <w:rPr>
                <w:rFonts w:ascii="Arial" w:hAnsi="Arial" w:cs="Arial"/>
                <w:b/>
                <w:bCs/>
                <w:sz w:val="20"/>
                <w:szCs w:val="20"/>
                <w:lang w:eastAsia="pt-BR"/>
              </w:rPr>
              <w:t>4- LAVAGEM, PROCESSAMENTO E GUARDA DE ROUPA</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NA</w:t>
            </w:r>
          </w:p>
        </w:tc>
        <w:tc>
          <w:tcPr>
            <w:tcW w:w="568" w:type="dxa"/>
          </w:tcPr>
          <w:p w:rsidR="008779D6" w:rsidRDefault="008779D6">
            <w:pPr>
              <w:jc w:val="center"/>
              <w:rPr>
                <w:rFonts w:ascii="Arial" w:hAnsi="Arial" w:cs="Arial"/>
                <w:b/>
                <w:bCs/>
                <w:sz w:val="20"/>
                <w:szCs w:val="20"/>
              </w:rPr>
            </w:pPr>
            <w:r>
              <w:rPr>
                <w:rFonts w:ascii="Arial" w:hAnsi="Arial" w:cs="Arial"/>
                <w:b/>
                <w:bCs/>
                <w:sz w:val="20"/>
                <w:szCs w:val="20"/>
              </w:rPr>
              <w:t>CF*</w:t>
            </w:r>
          </w:p>
        </w:tc>
        <w:tc>
          <w:tcPr>
            <w:tcW w:w="3547" w:type="dxa"/>
            <w:vAlign w:val="center"/>
          </w:tcPr>
          <w:p w:rsidR="008779D6" w:rsidRDefault="008779D6">
            <w:pPr>
              <w:rPr>
                <w:rFonts w:ascii="Arial" w:hAnsi="Arial" w:cs="Arial"/>
                <w:b/>
                <w:bCs/>
                <w:sz w:val="20"/>
                <w:szCs w:val="20"/>
              </w:rPr>
            </w:pPr>
            <w:r>
              <w:rPr>
                <w:rFonts w:ascii="Arial" w:hAnsi="Arial" w:cs="Arial"/>
                <w:b/>
                <w:bCs/>
                <w:sz w:val="20"/>
                <w:szCs w:val="20"/>
              </w:rPr>
              <w:t>ENQUADRAMENTO LEGAL</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4.1- Possui lavanderia.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4.7.7.9</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4.2- Possui serviço terceirizado de lavanderia.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283/05, Item 4.5.6</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4.3- Local para guarda de roupas de uso coletivo.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4.7.7.10</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4.4- Local para depósito de material de limpeza (DML).</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4.7.7.11</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4.5- Produtos utilizados no processamento das roupas possuem registro na ANVISA/MS.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283/05, Item 5.4.4</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4.6- Roupas de uso pessoal recebem identificação.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5.4.3</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b/>
                <w:bCs/>
                <w:sz w:val="20"/>
                <w:szCs w:val="20"/>
              </w:rPr>
              <w:t>5- CONDIÇÕES GERAIS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NA</w:t>
            </w:r>
          </w:p>
        </w:tc>
        <w:tc>
          <w:tcPr>
            <w:tcW w:w="568" w:type="dxa"/>
          </w:tcPr>
          <w:p w:rsidR="008779D6" w:rsidRDefault="008779D6">
            <w:pPr>
              <w:jc w:val="center"/>
              <w:rPr>
                <w:rFonts w:ascii="Arial" w:hAnsi="Arial" w:cs="Arial"/>
                <w:b/>
                <w:bCs/>
                <w:sz w:val="20"/>
                <w:szCs w:val="20"/>
              </w:rPr>
            </w:pPr>
            <w:r>
              <w:rPr>
                <w:rFonts w:ascii="Arial" w:hAnsi="Arial" w:cs="Arial"/>
                <w:b/>
                <w:bCs/>
                <w:sz w:val="20"/>
                <w:szCs w:val="20"/>
              </w:rPr>
              <w:t>CF*</w:t>
            </w:r>
          </w:p>
        </w:tc>
        <w:tc>
          <w:tcPr>
            <w:tcW w:w="3547" w:type="dxa"/>
            <w:vAlign w:val="center"/>
          </w:tcPr>
          <w:p w:rsidR="008779D6" w:rsidRDefault="008779D6">
            <w:pPr>
              <w:rPr>
                <w:rFonts w:ascii="Arial" w:hAnsi="Arial" w:cs="Arial"/>
                <w:b/>
                <w:bCs/>
                <w:sz w:val="20"/>
                <w:szCs w:val="20"/>
              </w:rPr>
            </w:pPr>
            <w:r>
              <w:rPr>
                <w:rFonts w:ascii="Arial" w:hAnsi="Arial" w:cs="Arial"/>
                <w:b/>
                <w:bCs/>
                <w:sz w:val="20"/>
                <w:szCs w:val="20"/>
              </w:rPr>
              <w:t>ENQUADRAMENTO LEGAL</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5.1- A Instituição dispõe de um serviço de remoção destinado a transportar o idoso, em caso de intercorrência médica, segundo o estabelecido no Plano de Atenção à Saúde.</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283/05, Item 5.2.7.1</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5.2- O Responsável Técnico da Instituição é o responsável pelo armazenamento e pela dispensação dos medicamentos.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283/05, Item 5.2.5</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5.3- Os medicamentos de uso controlado são armazenados separadamente dos demais em armários com chave.</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283/05, Item 5.2.5</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5.4- Os resíduos resultantes do processo de assistência à saúde são descartados em saco branco leitoso devidamente identificado.</w:t>
            </w:r>
          </w:p>
          <w:p w:rsidR="008779D6" w:rsidRDefault="008779D6">
            <w:pPr>
              <w:autoSpaceDE w:val="0"/>
              <w:autoSpaceDN w:val="0"/>
              <w:adjustRightInd w:val="0"/>
              <w:jc w:val="both"/>
              <w:rPr>
                <w:rFonts w:ascii="Arial" w:hAnsi="Arial" w:cs="Arial"/>
                <w:sz w:val="16"/>
                <w:szCs w:val="16"/>
                <w:lang w:eastAsia="pt-BR"/>
              </w:rPr>
            </w:pPr>
            <w:r>
              <w:rPr>
                <w:rFonts w:ascii="Arial" w:hAnsi="Arial" w:cs="Arial"/>
                <w:sz w:val="16"/>
                <w:szCs w:val="16"/>
                <w:lang w:eastAsia="pt-BR"/>
              </w:rPr>
              <w:t>Obs: Necessário para estabelecimentos que gerem este tipo de resíduo.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306/04, Item 8.1.2</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5.5- Os resíduos perfurocortantes são corretamente acondicionados em recipientes, rígidos, resistentes à punctura, ruptura e vazamento, com tampa, devidamente identificados e em suporte adequadamente fixo?</w:t>
            </w:r>
          </w:p>
          <w:p w:rsidR="008779D6" w:rsidRDefault="008779D6">
            <w:pPr>
              <w:autoSpaceDE w:val="0"/>
              <w:autoSpaceDN w:val="0"/>
              <w:adjustRightInd w:val="0"/>
              <w:jc w:val="both"/>
              <w:rPr>
                <w:rFonts w:ascii="Arial" w:hAnsi="Arial" w:cs="Arial"/>
                <w:sz w:val="16"/>
                <w:szCs w:val="16"/>
                <w:lang w:eastAsia="pt-BR"/>
              </w:rPr>
            </w:pPr>
            <w:r>
              <w:rPr>
                <w:rFonts w:ascii="Arial" w:hAnsi="Arial" w:cs="Arial"/>
                <w:sz w:val="16"/>
                <w:szCs w:val="16"/>
                <w:lang w:eastAsia="pt-BR"/>
              </w:rPr>
              <w:t>Obs: Necessário para estabelecimentos que gerem este tipo de resíduo.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306/04, Item 14.1</w:t>
            </w:r>
          </w:p>
        </w:tc>
      </w:tr>
      <w:tr w:rsidR="008779D6">
        <w:trPr>
          <w:jc w:val="center"/>
        </w:trPr>
        <w:tc>
          <w:tcPr>
            <w:tcW w:w="5815" w:type="dxa"/>
          </w:tcPr>
          <w:p w:rsidR="008779D6" w:rsidRDefault="008779D6">
            <w:pPr>
              <w:autoSpaceDE w:val="0"/>
              <w:autoSpaceDN w:val="0"/>
              <w:adjustRightInd w:val="0"/>
              <w:jc w:val="both"/>
              <w:rPr>
                <w:rFonts w:ascii="Arial" w:hAnsi="Arial" w:cs="Arial"/>
                <w:b/>
                <w:bCs/>
                <w:sz w:val="20"/>
                <w:szCs w:val="20"/>
                <w:lang w:eastAsia="pt-BR"/>
              </w:rPr>
            </w:pPr>
            <w:r>
              <w:rPr>
                <w:rFonts w:ascii="Arial" w:hAnsi="Arial" w:cs="Arial"/>
                <w:b/>
                <w:bCs/>
                <w:sz w:val="20"/>
                <w:szCs w:val="20"/>
              </w:rPr>
              <w:t>6- DOCUMENTOS NECESSÁRIOS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NA</w:t>
            </w:r>
          </w:p>
        </w:tc>
        <w:tc>
          <w:tcPr>
            <w:tcW w:w="568" w:type="dxa"/>
          </w:tcPr>
          <w:p w:rsidR="008779D6" w:rsidRDefault="008779D6">
            <w:pPr>
              <w:jc w:val="center"/>
              <w:rPr>
                <w:rFonts w:ascii="Arial" w:hAnsi="Arial" w:cs="Arial"/>
                <w:b/>
                <w:bCs/>
                <w:sz w:val="20"/>
                <w:szCs w:val="20"/>
              </w:rPr>
            </w:pPr>
            <w:r>
              <w:rPr>
                <w:rFonts w:ascii="Arial" w:hAnsi="Arial" w:cs="Arial"/>
                <w:b/>
                <w:bCs/>
                <w:sz w:val="20"/>
                <w:szCs w:val="20"/>
              </w:rPr>
              <w:t>CF*</w:t>
            </w:r>
          </w:p>
        </w:tc>
        <w:tc>
          <w:tcPr>
            <w:tcW w:w="3547" w:type="dxa"/>
            <w:vAlign w:val="center"/>
          </w:tcPr>
          <w:p w:rsidR="008779D6" w:rsidRDefault="008779D6">
            <w:pPr>
              <w:rPr>
                <w:rFonts w:ascii="Arial" w:hAnsi="Arial" w:cs="Arial"/>
                <w:b/>
                <w:bCs/>
                <w:sz w:val="20"/>
                <w:szCs w:val="20"/>
              </w:rPr>
            </w:pPr>
            <w:r>
              <w:rPr>
                <w:rFonts w:ascii="Arial" w:hAnsi="Arial" w:cs="Arial"/>
                <w:b/>
                <w:bCs/>
                <w:sz w:val="20"/>
                <w:szCs w:val="20"/>
              </w:rPr>
              <w:t>ENQUADRAMENTO LEGAL</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6.1- Registro de inscrição do seu programa junto ao Conselho do Idoso.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4.5.1</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6.2- Estatuto Registrado (caso seja estabelecimento filantrópico).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4.5.2.a</w:t>
            </w:r>
          </w:p>
        </w:tc>
      </w:tr>
      <w:tr w:rsidR="008779D6" w:rsidRPr="00875AFC">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6.3- Contrato Social (caso seja estabelecimento privado).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6.4- Registro de Entidade Social.</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4.5.2.b</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6.5- Regimento Interno.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4.5.2.c</w:t>
            </w:r>
          </w:p>
        </w:tc>
      </w:tr>
      <w:tr w:rsidR="008779D6" w:rsidRPr="00875AFC">
        <w:trPr>
          <w:jc w:val="center"/>
        </w:trPr>
        <w:tc>
          <w:tcPr>
            <w:tcW w:w="5815" w:type="dxa"/>
          </w:tcPr>
          <w:p w:rsidR="008779D6" w:rsidRDefault="008779D6">
            <w:pPr>
              <w:jc w:val="both"/>
              <w:rPr>
                <w:rFonts w:ascii="Arial" w:hAnsi="Arial" w:cs="Arial"/>
                <w:sz w:val="20"/>
                <w:szCs w:val="20"/>
              </w:rPr>
            </w:pPr>
            <w:r>
              <w:rPr>
                <w:rFonts w:ascii="Arial" w:hAnsi="Arial" w:cs="Arial"/>
                <w:sz w:val="20"/>
                <w:szCs w:val="20"/>
              </w:rPr>
              <w:t>6.6- Contrato Formal, por escrito, de Prestação de Serviço com o idoso, responsável legal ou curador.</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4.5.4; Lei 10741/03 art.50, I.</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6.7- Plano de Atenção Integral à Saúde dos residentes (a cada 2 anos)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color w:val="FF0000"/>
                <w:sz w:val="20"/>
                <w:szCs w:val="20"/>
              </w:rPr>
            </w:pPr>
            <w:r>
              <w:rPr>
                <w:rFonts w:ascii="Arial" w:hAnsi="Arial" w:cs="Arial"/>
                <w:sz w:val="20"/>
                <w:szCs w:val="20"/>
                <w:lang w:eastAsia="pt-BR"/>
              </w:rPr>
              <w:t>RDC 283/05, Item 5.2.1</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6.8- Manual de Boas Práticas do serviço de alimentação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283/05, Item 5.3.3</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6.9- Rotinas e procedimentos, escritos, referentes aos cuidados com os idosos.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283/05, Item 5.2.6</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6.10- Normas e rotinas relativas ao processamento de roupas de uso pessoal e coletivo.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283/05, Item 5.4.1</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6.11- Rotinas técnicas quanto à limpeza e higienização de artigos e ambientes.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eastAsia="pt-BR"/>
              </w:rPr>
            </w:pPr>
            <w:r>
              <w:rPr>
                <w:rFonts w:ascii="Arial" w:hAnsi="Arial" w:cs="Arial"/>
                <w:sz w:val="20"/>
                <w:szCs w:val="20"/>
                <w:lang w:eastAsia="pt-BR"/>
              </w:rPr>
              <w:t>RDC 283/05, Item 4.7.3</w:t>
            </w:r>
          </w:p>
        </w:tc>
      </w:tr>
      <w:tr w:rsidR="008779D6">
        <w:trPr>
          <w:jc w:val="center"/>
        </w:trPr>
        <w:tc>
          <w:tcPr>
            <w:tcW w:w="5815" w:type="dxa"/>
          </w:tcPr>
          <w:p w:rsidR="008779D6" w:rsidRDefault="008779D6">
            <w:pPr>
              <w:jc w:val="both"/>
              <w:rPr>
                <w:rFonts w:ascii="Arial" w:hAnsi="Arial" w:cs="Arial"/>
                <w:sz w:val="20"/>
                <w:szCs w:val="20"/>
              </w:rPr>
            </w:pPr>
            <w:r>
              <w:rPr>
                <w:rFonts w:ascii="Arial" w:hAnsi="Arial" w:cs="Arial"/>
                <w:sz w:val="20"/>
                <w:szCs w:val="20"/>
              </w:rPr>
              <w:t>6.12- Contrato e cópia do alvará sanitário das empresas terceirizadas.</w:t>
            </w:r>
          </w:p>
        </w:tc>
        <w:tc>
          <w:tcPr>
            <w:tcW w:w="540" w:type="dxa"/>
          </w:tcPr>
          <w:p w:rsidR="008779D6" w:rsidRDefault="008779D6">
            <w:pPr>
              <w:rPr>
                <w:rFonts w:ascii="Arial" w:hAnsi="Arial" w:cs="Arial"/>
                <w:sz w:val="20"/>
                <w:szCs w:val="20"/>
              </w:rPr>
            </w:pPr>
          </w:p>
        </w:tc>
        <w:tc>
          <w:tcPr>
            <w:tcW w:w="540" w:type="dxa"/>
          </w:tcPr>
          <w:p w:rsidR="008779D6" w:rsidRDefault="008779D6">
            <w:pPr>
              <w:rPr>
                <w:rFonts w:ascii="Arial" w:hAnsi="Arial" w:cs="Arial"/>
                <w:sz w:val="20"/>
                <w:szCs w:val="20"/>
              </w:rPr>
            </w:pPr>
          </w:p>
        </w:tc>
        <w:tc>
          <w:tcPr>
            <w:tcW w:w="540" w:type="dxa"/>
          </w:tcPr>
          <w:p w:rsidR="008779D6" w:rsidRDefault="008779D6">
            <w:pPr>
              <w:rPr>
                <w:rFonts w:ascii="Arial" w:hAnsi="Arial" w:cs="Arial"/>
                <w:sz w:val="20"/>
                <w:szCs w:val="20"/>
              </w:rPr>
            </w:pPr>
          </w:p>
        </w:tc>
        <w:tc>
          <w:tcPr>
            <w:tcW w:w="568" w:type="dxa"/>
          </w:tcPr>
          <w:p w:rsidR="008779D6" w:rsidRDefault="008779D6">
            <w:pPr>
              <w:rPr>
                <w:rFonts w:ascii="Arial" w:hAnsi="Arial" w:cs="Arial"/>
                <w:sz w:val="20"/>
                <w:szCs w:val="20"/>
              </w:rPr>
            </w:pPr>
          </w:p>
        </w:tc>
        <w:tc>
          <w:tcPr>
            <w:tcW w:w="3547" w:type="dxa"/>
          </w:tcPr>
          <w:p w:rsidR="008779D6" w:rsidRDefault="008779D6">
            <w:pPr>
              <w:rPr>
                <w:rFonts w:ascii="Arial" w:hAnsi="Arial" w:cs="Arial"/>
                <w:sz w:val="20"/>
                <w:szCs w:val="20"/>
              </w:rPr>
            </w:pPr>
            <w:r>
              <w:rPr>
                <w:rFonts w:ascii="Arial" w:hAnsi="Arial" w:cs="Arial"/>
                <w:sz w:val="20"/>
                <w:szCs w:val="20"/>
              </w:rPr>
              <w:t>RDC 283/05, Item 4.5.6</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rPr>
            </w:pPr>
            <w:r>
              <w:rPr>
                <w:rFonts w:ascii="Arial" w:hAnsi="Arial" w:cs="Arial"/>
                <w:sz w:val="20"/>
                <w:szCs w:val="20"/>
              </w:rPr>
              <w:t xml:space="preserve">6.13- Certidão de Responsabilidade Técnica emitida pelo Conselho de Classe. </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lang w:val="en-US"/>
              </w:rPr>
            </w:pPr>
            <w:r>
              <w:rPr>
                <w:rFonts w:ascii="Arial" w:hAnsi="Arial" w:cs="Arial"/>
                <w:sz w:val="20"/>
                <w:szCs w:val="20"/>
                <w:lang w:val="en-US" w:eastAsia="pt-BR"/>
              </w:rPr>
              <w:t xml:space="preserve">LCM 239/06, art.83; </w:t>
            </w:r>
            <w:r>
              <w:rPr>
                <w:rFonts w:ascii="Arial" w:hAnsi="Arial" w:cs="Arial"/>
                <w:sz w:val="20"/>
                <w:szCs w:val="20"/>
                <w:lang w:val="en-US"/>
              </w:rPr>
              <w:t>RDC 283/05 Itens 4.5.3.1 e 4.6.1.1</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color w:val="FF0000"/>
                <w:sz w:val="20"/>
                <w:szCs w:val="20"/>
              </w:rPr>
            </w:pPr>
            <w:r>
              <w:rPr>
                <w:rFonts w:ascii="Arial" w:hAnsi="Arial" w:cs="Arial"/>
                <w:sz w:val="20"/>
                <w:szCs w:val="20"/>
              </w:rPr>
              <w:t xml:space="preserve">6.14- Certificado de capacitação </w:t>
            </w:r>
            <w:r>
              <w:rPr>
                <w:rFonts w:ascii="Arial" w:hAnsi="Arial" w:cs="Arial"/>
                <w:sz w:val="20"/>
                <w:szCs w:val="20"/>
                <w:lang w:eastAsia="pt-BR"/>
              </w:rPr>
              <w:t>na área de Gerontologia para o aprimoramento dos recursos humanos (Curso para cuidador de Idosos).</w:t>
            </w: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68" w:type="dxa"/>
          </w:tcPr>
          <w:p w:rsidR="008779D6" w:rsidRDefault="008779D6">
            <w:pPr>
              <w:jc w:val="both"/>
              <w:rPr>
                <w:rFonts w:ascii="Arial" w:hAnsi="Arial" w:cs="Arial"/>
                <w:color w:val="FF0000"/>
                <w:sz w:val="20"/>
                <w:szCs w:val="20"/>
              </w:rPr>
            </w:pPr>
          </w:p>
        </w:tc>
        <w:tc>
          <w:tcPr>
            <w:tcW w:w="3547" w:type="dxa"/>
            <w:vAlign w:val="center"/>
          </w:tcPr>
          <w:p w:rsidR="008779D6" w:rsidRDefault="008779D6">
            <w:pPr>
              <w:rPr>
                <w:rFonts w:ascii="Arial" w:hAnsi="Arial" w:cs="Arial"/>
                <w:color w:val="FF0000"/>
                <w:sz w:val="20"/>
                <w:szCs w:val="20"/>
              </w:rPr>
            </w:pPr>
            <w:r>
              <w:rPr>
                <w:rFonts w:ascii="Arial" w:hAnsi="Arial" w:cs="Arial"/>
                <w:sz w:val="20"/>
                <w:szCs w:val="20"/>
                <w:lang w:eastAsia="pt-BR"/>
              </w:rPr>
              <w:t>RDC 283/05, Item 4.6.3</w:t>
            </w:r>
          </w:p>
        </w:tc>
      </w:tr>
      <w:tr w:rsidR="008779D6">
        <w:trPr>
          <w:jc w:val="center"/>
        </w:trPr>
        <w:tc>
          <w:tcPr>
            <w:tcW w:w="5815" w:type="dxa"/>
          </w:tcPr>
          <w:p w:rsidR="008779D6" w:rsidRDefault="008779D6">
            <w:pPr>
              <w:jc w:val="both"/>
              <w:rPr>
                <w:rFonts w:ascii="Arial" w:hAnsi="Arial" w:cs="Arial"/>
                <w:sz w:val="20"/>
                <w:szCs w:val="20"/>
              </w:rPr>
            </w:pPr>
            <w:r>
              <w:rPr>
                <w:rFonts w:ascii="Arial" w:hAnsi="Arial" w:cs="Arial"/>
                <w:sz w:val="20"/>
                <w:szCs w:val="20"/>
              </w:rPr>
              <w:t>6.15- Atestados de Saúde de todos os manipuladores de alimentos.</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rPr>
                <w:rFonts w:ascii="Arial" w:hAnsi="Arial" w:cs="Arial"/>
                <w:sz w:val="20"/>
                <w:szCs w:val="20"/>
              </w:rPr>
            </w:pPr>
            <w:r>
              <w:rPr>
                <w:rFonts w:ascii="Arial" w:hAnsi="Arial" w:cs="Arial"/>
                <w:sz w:val="20"/>
                <w:szCs w:val="20"/>
                <w:lang w:eastAsia="pt-BR"/>
              </w:rPr>
              <w:t xml:space="preserve">RDC 216/04, Item 4.6.1; </w:t>
            </w:r>
            <w:r>
              <w:rPr>
                <w:rFonts w:ascii="Arial" w:hAnsi="Arial" w:cs="Arial"/>
                <w:sz w:val="20"/>
                <w:szCs w:val="20"/>
              </w:rPr>
              <w:t>Lei Est. 6320/83, art. 30, § 1º</w:t>
            </w:r>
          </w:p>
        </w:tc>
      </w:tr>
      <w:tr w:rsidR="008779D6">
        <w:trPr>
          <w:jc w:val="center"/>
        </w:trPr>
        <w:tc>
          <w:tcPr>
            <w:tcW w:w="5815" w:type="dxa"/>
          </w:tcPr>
          <w:p w:rsidR="008779D6" w:rsidRDefault="008779D6">
            <w:pPr>
              <w:jc w:val="both"/>
              <w:rPr>
                <w:rFonts w:ascii="Arial" w:hAnsi="Arial" w:cs="Arial"/>
                <w:sz w:val="20"/>
                <w:szCs w:val="20"/>
              </w:rPr>
            </w:pPr>
            <w:r>
              <w:rPr>
                <w:rFonts w:ascii="Arial" w:hAnsi="Arial" w:cs="Arial"/>
                <w:sz w:val="20"/>
                <w:szCs w:val="20"/>
              </w:rPr>
              <w:t>6.16- Certificado de Participação no Curso de Boas Práticas em Manipulação de Alimentos (com reciclagem a cada 2 anos) emitido por empresa credenciada pela Vigilância Sanitária Municipal</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Pr="00240E38" w:rsidRDefault="008779D6">
            <w:pPr>
              <w:rPr>
                <w:rFonts w:ascii="Arial" w:hAnsi="Arial" w:cs="Arial"/>
                <w:color w:val="FF0000"/>
                <w:sz w:val="20"/>
                <w:szCs w:val="20"/>
              </w:rPr>
            </w:pPr>
            <w:r w:rsidRPr="00240E38">
              <w:rPr>
                <w:rFonts w:ascii="Arial" w:hAnsi="Arial" w:cs="Arial"/>
                <w:sz w:val="20"/>
                <w:szCs w:val="20"/>
              </w:rPr>
              <w:t>LM 5902/02, art 1º, 2º e 4º; c/c Dec. Munic. 14</w:t>
            </w:r>
            <w:r>
              <w:rPr>
                <w:rFonts w:ascii="Arial" w:hAnsi="Arial" w:cs="Arial"/>
                <w:sz w:val="20"/>
                <w:szCs w:val="20"/>
              </w:rPr>
              <w:t>781/2015 c/c Portaria SMS 02/2016.</w:t>
            </w:r>
          </w:p>
        </w:tc>
      </w:tr>
      <w:tr w:rsidR="008779D6">
        <w:trPr>
          <w:jc w:val="center"/>
        </w:trPr>
        <w:tc>
          <w:tcPr>
            <w:tcW w:w="5815" w:type="dxa"/>
          </w:tcPr>
          <w:p w:rsidR="008779D6" w:rsidRDefault="008779D6">
            <w:pPr>
              <w:jc w:val="both"/>
              <w:rPr>
                <w:rFonts w:ascii="Arial" w:hAnsi="Arial" w:cs="Arial"/>
                <w:sz w:val="20"/>
                <w:szCs w:val="20"/>
              </w:rPr>
            </w:pPr>
            <w:r>
              <w:rPr>
                <w:rFonts w:ascii="Arial" w:hAnsi="Arial" w:cs="Arial"/>
                <w:sz w:val="20"/>
                <w:szCs w:val="20"/>
                <w:lang w:eastAsia="pt-BR"/>
              </w:rPr>
              <w:t>6.17- Certificado do serviço de desinsetização e desratização emitido por empresa que possua Alvará Sanitário.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rPr>
                <w:rFonts w:ascii="Arial" w:hAnsi="Arial" w:cs="Arial"/>
                <w:sz w:val="20"/>
                <w:szCs w:val="20"/>
                <w:lang w:val="en-US"/>
              </w:rPr>
            </w:pPr>
            <w:r>
              <w:rPr>
                <w:rFonts w:ascii="Arial" w:hAnsi="Arial" w:cs="Arial"/>
                <w:sz w:val="20"/>
                <w:szCs w:val="20"/>
              </w:rPr>
              <w:t>RDC nº 52</w:t>
            </w:r>
            <w:r w:rsidRPr="00240E38">
              <w:rPr>
                <w:rFonts w:ascii="Arial" w:hAnsi="Arial" w:cs="Arial"/>
                <w:sz w:val="20"/>
                <w:szCs w:val="20"/>
              </w:rPr>
              <w:t>/</w:t>
            </w:r>
            <w:r>
              <w:rPr>
                <w:rFonts w:ascii="Arial" w:hAnsi="Arial" w:cs="Arial"/>
                <w:sz w:val="20"/>
                <w:szCs w:val="20"/>
                <w:lang w:val="en-US"/>
              </w:rPr>
              <w:t>09, Art. 6º.</w:t>
            </w:r>
          </w:p>
        </w:tc>
      </w:tr>
      <w:tr w:rsidR="008779D6">
        <w:trPr>
          <w:jc w:val="center"/>
        </w:trPr>
        <w:tc>
          <w:tcPr>
            <w:tcW w:w="5815" w:type="dxa"/>
          </w:tcPr>
          <w:p w:rsidR="008779D6" w:rsidRDefault="008779D6">
            <w:pPr>
              <w:jc w:val="both"/>
              <w:rPr>
                <w:rFonts w:ascii="Arial" w:hAnsi="Arial" w:cs="Arial"/>
                <w:sz w:val="20"/>
                <w:szCs w:val="20"/>
              </w:rPr>
            </w:pPr>
            <w:r>
              <w:rPr>
                <w:rFonts w:ascii="Arial" w:hAnsi="Arial" w:cs="Arial"/>
                <w:sz w:val="20"/>
                <w:szCs w:val="20"/>
              </w:rPr>
              <w:t>6.18- Certificado de limpeza da caixa d’água semestral emitido por empresa que possua Alvará Sanitário.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rPr>
                <w:rFonts w:ascii="Arial" w:hAnsi="Arial" w:cs="Arial"/>
                <w:sz w:val="20"/>
                <w:szCs w:val="20"/>
              </w:rPr>
            </w:pPr>
            <w:r>
              <w:rPr>
                <w:rFonts w:ascii="Arial" w:hAnsi="Arial" w:cs="Arial"/>
                <w:sz w:val="20"/>
                <w:szCs w:val="20"/>
              </w:rPr>
              <w:t>LM 4783/95, LM 6583/05</w:t>
            </w:r>
          </w:p>
        </w:tc>
      </w:tr>
      <w:tr w:rsidR="008779D6" w:rsidRPr="00240E38">
        <w:trPr>
          <w:jc w:val="center"/>
        </w:trPr>
        <w:tc>
          <w:tcPr>
            <w:tcW w:w="5815" w:type="dxa"/>
          </w:tcPr>
          <w:p w:rsidR="008779D6" w:rsidRDefault="008779D6">
            <w:pPr>
              <w:jc w:val="both"/>
              <w:rPr>
                <w:rFonts w:ascii="Arial" w:hAnsi="Arial" w:cs="Arial"/>
                <w:sz w:val="20"/>
                <w:szCs w:val="20"/>
              </w:rPr>
            </w:pPr>
            <w:r>
              <w:rPr>
                <w:rFonts w:ascii="Arial" w:hAnsi="Arial" w:cs="Arial"/>
                <w:sz w:val="20"/>
                <w:szCs w:val="20"/>
              </w:rPr>
              <w:t>6.19- Cópia do alvará sanitário da empresa que realizou os procedimentos de desinsetização, desratização e limpeza da caixa d’água.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rPr>
                <w:rFonts w:ascii="Arial" w:hAnsi="Arial" w:cs="Arial"/>
                <w:sz w:val="20"/>
                <w:szCs w:val="20"/>
                <w:lang w:val="en-US"/>
              </w:rPr>
            </w:pPr>
            <w:r>
              <w:rPr>
                <w:rFonts w:ascii="Arial" w:hAnsi="Arial" w:cs="Arial"/>
                <w:sz w:val="20"/>
                <w:szCs w:val="20"/>
                <w:lang w:val="en-US"/>
              </w:rPr>
              <w:t>RDC nº 52/09, Art. 6º; LM 4783/95; LM 6583/05</w:t>
            </w:r>
          </w:p>
        </w:tc>
      </w:tr>
      <w:tr w:rsidR="008779D6">
        <w:trPr>
          <w:jc w:val="center"/>
        </w:trPr>
        <w:tc>
          <w:tcPr>
            <w:tcW w:w="5815" w:type="dxa"/>
          </w:tcPr>
          <w:p w:rsidR="008779D6" w:rsidRDefault="008779D6">
            <w:pPr>
              <w:jc w:val="both"/>
              <w:rPr>
                <w:rFonts w:ascii="Arial" w:hAnsi="Arial" w:cs="Arial"/>
                <w:sz w:val="20"/>
                <w:szCs w:val="20"/>
              </w:rPr>
            </w:pPr>
            <w:r>
              <w:rPr>
                <w:rFonts w:ascii="Arial" w:hAnsi="Arial" w:cs="Arial"/>
                <w:sz w:val="20"/>
                <w:szCs w:val="20"/>
              </w:rPr>
              <w:t>6.20- Laudo de potabilidade da água (caso utilize fonte alternativa de água)</w:t>
            </w:r>
          </w:p>
        </w:tc>
        <w:tc>
          <w:tcPr>
            <w:tcW w:w="540" w:type="dxa"/>
          </w:tcPr>
          <w:p w:rsidR="008779D6" w:rsidRDefault="008779D6">
            <w:pPr>
              <w:rPr>
                <w:rFonts w:ascii="Arial" w:hAnsi="Arial" w:cs="Arial"/>
                <w:sz w:val="20"/>
                <w:szCs w:val="20"/>
              </w:rPr>
            </w:pPr>
          </w:p>
        </w:tc>
        <w:tc>
          <w:tcPr>
            <w:tcW w:w="540" w:type="dxa"/>
          </w:tcPr>
          <w:p w:rsidR="008779D6" w:rsidRDefault="008779D6">
            <w:pPr>
              <w:rPr>
                <w:rFonts w:ascii="Arial" w:hAnsi="Arial" w:cs="Arial"/>
                <w:sz w:val="20"/>
                <w:szCs w:val="20"/>
              </w:rPr>
            </w:pPr>
          </w:p>
        </w:tc>
        <w:tc>
          <w:tcPr>
            <w:tcW w:w="540" w:type="dxa"/>
          </w:tcPr>
          <w:p w:rsidR="008779D6" w:rsidRDefault="008779D6">
            <w:pPr>
              <w:rPr>
                <w:rFonts w:ascii="Arial" w:hAnsi="Arial" w:cs="Arial"/>
                <w:sz w:val="20"/>
                <w:szCs w:val="20"/>
              </w:rPr>
            </w:pPr>
          </w:p>
        </w:tc>
        <w:tc>
          <w:tcPr>
            <w:tcW w:w="568" w:type="dxa"/>
          </w:tcPr>
          <w:p w:rsidR="008779D6" w:rsidRDefault="008779D6">
            <w:pPr>
              <w:rPr>
                <w:rFonts w:ascii="Arial" w:hAnsi="Arial" w:cs="Arial"/>
                <w:sz w:val="20"/>
                <w:szCs w:val="20"/>
              </w:rPr>
            </w:pPr>
          </w:p>
        </w:tc>
        <w:tc>
          <w:tcPr>
            <w:tcW w:w="3547" w:type="dxa"/>
          </w:tcPr>
          <w:p w:rsidR="008779D6" w:rsidRDefault="008779D6">
            <w:pPr>
              <w:rPr>
                <w:rFonts w:ascii="Arial" w:hAnsi="Arial" w:cs="Arial"/>
                <w:sz w:val="20"/>
                <w:szCs w:val="20"/>
              </w:rPr>
            </w:pPr>
            <w:r>
              <w:rPr>
                <w:rFonts w:ascii="Arial" w:hAnsi="Arial" w:cs="Arial"/>
                <w:sz w:val="20"/>
                <w:szCs w:val="20"/>
              </w:rPr>
              <w:t>LCM 239/06, Art. 36</w:t>
            </w:r>
          </w:p>
        </w:tc>
      </w:tr>
      <w:tr w:rsidR="008779D6">
        <w:trPr>
          <w:jc w:val="center"/>
        </w:trPr>
        <w:tc>
          <w:tcPr>
            <w:tcW w:w="5815" w:type="dxa"/>
          </w:tcPr>
          <w:p w:rsidR="008779D6" w:rsidRDefault="008779D6">
            <w:pPr>
              <w:snapToGrid w:val="0"/>
              <w:jc w:val="both"/>
              <w:rPr>
                <w:rFonts w:ascii="Arial" w:hAnsi="Arial" w:cs="Arial"/>
                <w:sz w:val="20"/>
                <w:szCs w:val="20"/>
              </w:rPr>
            </w:pPr>
            <w:r>
              <w:rPr>
                <w:rFonts w:ascii="Arial" w:hAnsi="Arial" w:cs="Arial"/>
                <w:sz w:val="20"/>
                <w:szCs w:val="20"/>
              </w:rPr>
              <w:t xml:space="preserve">6.21- Programa de Manutenção, Operação e Controle (PMOC) do sistema de climatização (para sistema com capacidade acima de 60.000 BTU/H), com </w:t>
            </w:r>
            <w:r>
              <w:rPr>
                <w:rFonts w:ascii="Arial" w:hAnsi="Arial" w:cs="Arial"/>
                <w:sz w:val="20"/>
                <w:szCs w:val="20"/>
                <w:lang w:eastAsia="pt-BR"/>
              </w:rPr>
              <w:t xml:space="preserve">Anotação de Responsabilidade Técnica (ART) referente ao </w:t>
            </w:r>
            <w:r>
              <w:rPr>
                <w:rFonts w:ascii="Arial" w:hAnsi="Arial" w:cs="Arial"/>
                <w:sz w:val="20"/>
                <w:szCs w:val="20"/>
              </w:rPr>
              <w:t>Programa de Manutenção, Operação e Controle (PMOC).</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color w:val="FF0000"/>
                <w:sz w:val="20"/>
                <w:szCs w:val="20"/>
              </w:rPr>
            </w:pPr>
          </w:p>
        </w:tc>
        <w:tc>
          <w:tcPr>
            <w:tcW w:w="3547" w:type="dxa"/>
          </w:tcPr>
          <w:p w:rsidR="008779D6" w:rsidRDefault="008779D6">
            <w:pPr>
              <w:rPr>
                <w:rFonts w:ascii="Arial" w:hAnsi="Arial" w:cs="Arial"/>
                <w:sz w:val="20"/>
                <w:szCs w:val="20"/>
              </w:rPr>
            </w:pPr>
            <w:r>
              <w:rPr>
                <w:rFonts w:ascii="Arial" w:hAnsi="Arial" w:cs="Arial"/>
                <w:color w:val="000000"/>
                <w:sz w:val="20"/>
                <w:szCs w:val="20"/>
              </w:rPr>
              <w:t>Portaria 3523/98 MS, Art. 6º, alínea a</w:t>
            </w:r>
          </w:p>
        </w:tc>
      </w:tr>
      <w:tr w:rsidR="008779D6">
        <w:trPr>
          <w:jc w:val="center"/>
        </w:trPr>
        <w:tc>
          <w:tcPr>
            <w:tcW w:w="5815" w:type="dxa"/>
          </w:tcPr>
          <w:p w:rsidR="008779D6" w:rsidRDefault="008779D6">
            <w:pPr>
              <w:snapToGrid w:val="0"/>
              <w:jc w:val="both"/>
              <w:rPr>
                <w:rFonts w:ascii="Arial" w:hAnsi="Arial" w:cs="Arial"/>
                <w:sz w:val="20"/>
                <w:szCs w:val="20"/>
              </w:rPr>
            </w:pPr>
            <w:r>
              <w:rPr>
                <w:rFonts w:ascii="Arial" w:hAnsi="Arial" w:cs="Arial"/>
                <w:sz w:val="20"/>
                <w:szCs w:val="20"/>
              </w:rPr>
              <w:t>6.22- Registro da manutenção e limpeza do equipamento de ar condicionado (para sistema com capacidade abaixo de 60.000 BTU/H).</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color w:val="FF0000"/>
                <w:sz w:val="20"/>
                <w:szCs w:val="20"/>
              </w:rPr>
            </w:pPr>
          </w:p>
        </w:tc>
        <w:tc>
          <w:tcPr>
            <w:tcW w:w="3547" w:type="dxa"/>
          </w:tcPr>
          <w:p w:rsidR="008779D6" w:rsidRDefault="008779D6">
            <w:pPr>
              <w:rPr>
                <w:rFonts w:ascii="Arial" w:hAnsi="Arial" w:cs="Arial"/>
                <w:color w:val="000000"/>
                <w:sz w:val="20"/>
                <w:szCs w:val="20"/>
              </w:rPr>
            </w:pPr>
            <w:r>
              <w:rPr>
                <w:rFonts w:ascii="Arial" w:hAnsi="Arial" w:cs="Arial"/>
                <w:color w:val="000000"/>
                <w:sz w:val="20"/>
                <w:szCs w:val="20"/>
              </w:rPr>
              <w:t>Portaria 3523/98 MS, Art 5º</w:t>
            </w:r>
          </w:p>
        </w:tc>
      </w:tr>
      <w:tr w:rsidR="008779D6">
        <w:trPr>
          <w:jc w:val="center"/>
        </w:trPr>
        <w:tc>
          <w:tcPr>
            <w:tcW w:w="5815" w:type="dxa"/>
          </w:tcPr>
          <w:p w:rsidR="008779D6" w:rsidRDefault="008779D6">
            <w:pPr>
              <w:snapToGrid w:val="0"/>
              <w:jc w:val="both"/>
              <w:rPr>
                <w:rFonts w:ascii="Arial" w:hAnsi="Arial" w:cs="Arial"/>
                <w:color w:val="FF0000"/>
                <w:sz w:val="20"/>
                <w:szCs w:val="20"/>
              </w:rPr>
            </w:pPr>
            <w:r>
              <w:rPr>
                <w:rFonts w:ascii="Arial" w:hAnsi="Arial" w:cs="Arial"/>
                <w:color w:val="000000"/>
                <w:sz w:val="20"/>
                <w:szCs w:val="20"/>
                <w:lang w:eastAsia="pt-BR"/>
              </w:rPr>
              <w:t>6.23- Atestado de funcionamento emitido pelo Corpo de Bombeiros.</w:t>
            </w: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68" w:type="dxa"/>
          </w:tcPr>
          <w:p w:rsidR="008779D6" w:rsidRDefault="008779D6">
            <w:pPr>
              <w:jc w:val="both"/>
              <w:rPr>
                <w:rFonts w:ascii="Arial" w:hAnsi="Arial" w:cs="Arial"/>
                <w:color w:val="FF0000"/>
                <w:sz w:val="20"/>
                <w:szCs w:val="20"/>
              </w:rPr>
            </w:pPr>
          </w:p>
        </w:tc>
        <w:tc>
          <w:tcPr>
            <w:tcW w:w="3547" w:type="dxa"/>
          </w:tcPr>
          <w:p w:rsidR="008779D6" w:rsidRDefault="008779D6">
            <w:pPr>
              <w:rPr>
                <w:rFonts w:ascii="Arial" w:hAnsi="Arial" w:cs="Arial"/>
                <w:color w:val="FF0000"/>
                <w:sz w:val="20"/>
                <w:szCs w:val="20"/>
              </w:rPr>
            </w:pPr>
            <w:r>
              <w:rPr>
                <w:rFonts w:ascii="Arial" w:hAnsi="Arial" w:cs="Arial"/>
                <w:sz w:val="20"/>
                <w:szCs w:val="20"/>
                <w:lang w:eastAsia="pt-BR"/>
              </w:rPr>
              <w:t>RDC 283/05, Item 4.7.5</w:t>
            </w:r>
          </w:p>
        </w:tc>
      </w:tr>
      <w:tr w:rsidR="008779D6">
        <w:trPr>
          <w:jc w:val="center"/>
        </w:trPr>
        <w:tc>
          <w:tcPr>
            <w:tcW w:w="5815" w:type="dxa"/>
          </w:tcPr>
          <w:p w:rsidR="008779D6" w:rsidRDefault="008779D6">
            <w:pPr>
              <w:snapToGrid w:val="0"/>
              <w:jc w:val="both"/>
              <w:rPr>
                <w:rFonts w:ascii="Arial" w:hAnsi="Arial" w:cs="Arial"/>
                <w:sz w:val="20"/>
                <w:szCs w:val="20"/>
              </w:rPr>
            </w:pPr>
            <w:r>
              <w:rPr>
                <w:rFonts w:ascii="Arial" w:hAnsi="Arial" w:cs="Arial"/>
                <w:sz w:val="20"/>
                <w:szCs w:val="20"/>
              </w:rPr>
              <w:t>6.24- Projeto Básico de Arquitetura de toda a construção, reforma ou adaptação aprovado pela Vigilância Sanitária Municipal.</w:t>
            </w:r>
          </w:p>
          <w:p w:rsidR="008779D6" w:rsidRDefault="008779D6">
            <w:pPr>
              <w:snapToGrid w:val="0"/>
              <w:jc w:val="both"/>
              <w:rPr>
                <w:rFonts w:ascii="Arial" w:hAnsi="Arial" w:cs="Arial"/>
                <w:color w:val="000000"/>
                <w:sz w:val="16"/>
                <w:szCs w:val="16"/>
                <w:lang w:eastAsia="pt-BR"/>
              </w:rPr>
            </w:pPr>
            <w:r>
              <w:rPr>
                <w:rFonts w:ascii="Arial" w:hAnsi="Arial" w:cs="Arial"/>
                <w:color w:val="000000"/>
                <w:sz w:val="16"/>
                <w:szCs w:val="16"/>
                <w:lang w:eastAsia="pt-BR"/>
              </w:rPr>
              <w:t>Obs: Manter o projeto disponível no estabelecimento para consulta dos fiscais.</w:t>
            </w: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68" w:type="dxa"/>
          </w:tcPr>
          <w:p w:rsidR="008779D6" w:rsidRDefault="008779D6">
            <w:pPr>
              <w:jc w:val="both"/>
              <w:rPr>
                <w:rFonts w:ascii="Arial" w:hAnsi="Arial" w:cs="Arial"/>
                <w:color w:val="FF0000"/>
                <w:sz w:val="20"/>
                <w:szCs w:val="20"/>
              </w:rPr>
            </w:pPr>
          </w:p>
        </w:tc>
        <w:tc>
          <w:tcPr>
            <w:tcW w:w="3547" w:type="dxa"/>
          </w:tcPr>
          <w:p w:rsidR="008779D6" w:rsidRDefault="008779D6">
            <w:pPr>
              <w:rPr>
                <w:rFonts w:ascii="Arial" w:hAnsi="Arial" w:cs="Arial"/>
                <w:sz w:val="20"/>
                <w:szCs w:val="20"/>
                <w:lang w:eastAsia="pt-BR"/>
              </w:rPr>
            </w:pPr>
            <w:r>
              <w:rPr>
                <w:rFonts w:ascii="Arial" w:hAnsi="Arial" w:cs="Arial"/>
                <w:sz w:val="20"/>
                <w:szCs w:val="20"/>
                <w:lang w:eastAsia="pt-BR"/>
              </w:rPr>
              <w:t>RDC 283/05, Item 4.7.1; LCM 239/06 art.84</w:t>
            </w:r>
          </w:p>
        </w:tc>
      </w:tr>
      <w:tr w:rsidR="008779D6" w:rsidRPr="00240E38">
        <w:trPr>
          <w:jc w:val="center"/>
        </w:trPr>
        <w:tc>
          <w:tcPr>
            <w:tcW w:w="5815" w:type="dxa"/>
          </w:tcPr>
          <w:p w:rsidR="008779D6" w:rsidRDefault="008779D6">
            <w:pPr>
              <w:snapToGrid w:val="0"/>
              <w:jc w:val="both"/>
              <w:rPr>
                <w:rFonts w:ascii="Arial" w:hAnsi="Arial" w:cs="Arial"/>
                <w:color w:val="000000"/>
                <w:sz w:val="20"/>
                <w:szCs w:val="20"/>
                <w:lang w:eastAsia="pt-BR"/>
              </w:rPr>
            </w:pPr>
            <w:r>
              <w:rPr>
                <w:rFonts w:ascii="Arial" w:hAnsi="Arial" w:cs="Arial"/>
                <w:sz w:val="20"/>
                <w:szCs w:val="20"/>
              </w:rPr>
              <w:t>6.25- Laudo de Verificação de Conformidade emitido pela Vigilância Sanitária Municipal atestando que a edificação está em conformidade com as atividades desenvolvidas e com o projeto aprovado, inclusive em caso de reformas ou ampliações.</w:t>
            </w: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68" w:type="dxa"/>
          </w:tcPr>
          <w:p w:rsidR="008779D6" w:rsidRDefault="008779D6">
            <w:pPr>
              <w:jc w:val="both"/>
              <w:rPr>
                <w:rFonts w:ascii="Arial" w:hAnsi="Arial" w:cs="Arial"/>
                <w:color w:val="FF0000"/>
                <w:sz w:val="20"/>
                <w:szCs w:val="20"/>
              </w:rPr>
            </w:pPr>
          </w:p>
        </w:tc>
        <w:tc>
          <w:tcPr>
            <w:tcW w:w="3547" w:type="dxa"/>
          </w:tcPr>
          <w:p w:rsidR="008779D6" w:rsidRDefault="008779D6">
            <w:pPr>
              <w:rPr>
                <w:rFonts w:ascii="Arial" w:hAnsi="Arial" w:cs="Arial"/>
                <w:sz w:val="20"/>
                <w:szCs w:val="20"/>
                <w:lang w:val="en-US" w:eastAsia="pt-BR"/>
              </w:rPr>
            </w:pPr>
            <w:r>
              <w:rPr>
                <w:rFonts w:ascii="Arial" w:hAnsi="Arial" w:cs="Arial"/>
                <w:sz w:val="20"/>
                <w:szCs w:val="20"/>
                <w:lang w:val="en-US" w:eastAsia="pt-BR"/>
              </w:rPr>
              <w:t>RDC 283/05, Item 4.7.2; IN n. 001/2012/DIVS/SES, Art. 1º</w:t>
            </w:r>
          </w:p>
        </w:tc>
      </w:tr>
      <w:tr w:rsidR="008779D6">
        <w:trPr>
          <w:jc w:val="center"/>
        </w:trPr>
        <w:tc>
          <w:tcPr>
            <w:tcW w:w="5815" w:type="dxa"/>
          </w:tcPr>
          <w:p w:rsidR="008779D6" w:rsidRDefault="008779D6">
            <w:pPr>
              <w:snapToGrid w:val="0"/>
              <w:jc w:val="both"/>
              <w:rPr>
                <w:rFonts w:ascii="Arial" w:hAnsi="Arial" w:cs="Arial"/>
                <w:color w:val="000000"/>
                <w:sz w:val="20"/>
                <w:szCs w:val="20"/>
                <w:lang w:eastAsia="pt-BR"/>
              </w:rPr>
            </w:pPr>
            <w:r>
              <w:rPr>
                <w:rFonts w:ascii="Arial" w:hAnsi="Arial" w:cs="Arial"/>
                <w:sz w:val="20"/>
                <w:szCs w:val="20"/>
              </w:rPr>
              <w:t>6.26- Habite-se sanitário.</w:t>
            </w: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68" w:type="dxa"/>
          </w:tcPr>
          <w:p w:rsidR="008779D6" w:rsidRDefault="008779D6">
            <w:pPr>
              <w:jc w:val="both"/>
              <w:rPr>
                <w:rFonts w:ascii="Arial" w:hAnsi="Arial" w:cs="Arial"/>
                <w:color w:val="FF0000"/>
                <w:sz w:val="20"/>
                <w:szCs w:val="20"/>
              </w:rPr>
            </w:pPr>
          </w:p>
        </w:tc>
        <w:tc>
          <w:tcPr>
            <w:tcW w:w="3547" w:type="dxa"/>
          </w:tcPr>
          <w:p w:rsidR="008779D6" w:rsidRDefault="008779D6">
            <w:pPr>
              <w:rPr>
                <w:rFonts w:ascii="Arial" w:hAnsi="Arial" w:cs="Arial"/>
                <w:sz w:val="20"/>
                <w:szCs w:val="20"/>
                <w:lang w:eastAsia="pt-BR"/>
              </w:rPr>
            </w:pPr>
            <w:r>
              <w:rPr>
                <w:rFonts w:ascii="Arial" w:hAnsi="Arial" w:cs="Arial"/>
                <w:sz w:val="20"/>
                <w:szCs w:val="20"/>
                <w:lang w:eastAsia="pt-BR"/>
              </w:rPr>
              <w:t>LCM 239/06, art.84</w:t>
            </w:r>
          </w:p>
        </w:tc>
      </w:tr>
      <w:tr w:rsidR="008779D6">
        <w:trPr>
          <w:jc w:val="center"/>
        </w:trPr>
        <w:tc>
          <w:tcPr>
            <w:tcW w:w="5815" w:type="dxa"/>
          </w:tcPr>
          <w:p w:rsidR="008779D6" w:rsidRDefault="008779D6">
            <w:pPr>
              <w:jc w:val="both"/>
              <w:rPr>
                <w:rFonts w:ascii="Arial" w:hAnsi="Arial" w:cs="Arial"/>
                <w:sz w:val="20"/>
                <w:szCs w:val="20"/>
                <w:lang w:eastAsia="pt-BR"/>
              </w:rPr>
            </w:pPr>
            <w:r>
              <w:rPr>
                <w:rFonts w:ascii="Arial" w:hAnsi="Arial" w:cs="Arial"/>
                <w:sz w:val="20"/>
                <w:szCs w:val="20"/>
                <w:lang w:eastAsia="pt-BR"/>
              </w:rPr>
              <w:t xml:space="preserve">6.27- Contrato com empresa que realiza a coleta e disposição final dos resíduos de serviços saúde. </w:t>
            </w:r>
          </w:p>
          <w:p w:rsidR="008779D6" w:rsidRDefault="008779D6">
            <w:pPr>
              <w:snapToGrid w:val="0"/>
              <w:jc w:val="both"/>
              <w:rPr>
                <w:rFonts w:ascii="Arial" w:hAnsi="Arial" w:cs="Arial"/>
                <w:color w:val="000000"/>
                <w:sz w:val="20"/>
                <w:szCs w:val="20"/>
                <w:lang w:eastAsia="pt-BR"/>
              </w:rPr>
            </w:pPr>
            <w:r>
              <w:rPr>
                <w:rFonts w:ascii="Arial" w:hAnsi="Arial" w:cs="Arial"/>
                <w:sz w:val="16"/>
                <w:szCs w:val="16"/>
                <w:lang w:eastAsia="pt-BR"/>
              </w:rPr>
              <w:t>Obs: Necessário para estabelecimentos que gerem este tipo de resíduo.</w:t>
            </w: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68" w:type="dxa"/>
          </w:tcPr>
          <w:p w:rsidR="008779D6" w:rsidRDefault="008779D6">
            <w:pPr>
              <w:jc w:val="both"/>
              <w:rPr>
                <w:rFonts w:ascii="Arial" w:hAnsi="Arial" w:cs="Arial"/>
                <w:color w:val="FF0000"/>
                <w:sz w:val="20"/>
                <w:szCs w:val="20"/>
              </w:rPr>
            </w:pPr>
          </w:p>
        </w:tc>
        <w:tc>
          <w:tcPr>
            <w:tcW w:w="3547" w:type="dxa"/>
          </w:tcPr>
          <w:p w:rsidR="008779D6" w:rsidRDefault="008779D6">
            <w:pPr>
              <w:rPr>
                <w:rFonts w:ascii="Arial" w:hAnsi="Arial" w:cs="Arial"/>
                <w:sz w:val="20"/>
                <w:szCs w:val="20"/>
                <w:lang w:eastAsia="pt-BR"/>
              </w:rPr>
            </w:pPr>
            <w:r>
              <w:rPr>
                <w:rFonts w:ascii="Arial" w:hAnsi="Arial" w:cs="Arial"/>
                <w:sz w:val="20"/>
                <w:szCs w:val="20"/>
                <w:lang w:eastAsia="pt-BR"/>
              </w:rPr>
              <w:t>RDC 306/04</w:t>
            </w:r>
          </w:p>
        </w:tc>
      </w:tr>
      <w:tr w:rsidR="008779D6">
        <w:trPr>
          <w:jc w:val="center"/>
        </w:trPr>
        <w:tc>
          <w:tcPr>
            <w:tcW w:w="5815" w:type="dxa"/>
          </w:tcPr>
          <w:p w:rsidR="008779D6" w:rsidRDefault="008779D6">
            <w:pPr>
              <w:jc w:val="both"/>
              <w:rPr>
                <w:rFonts w:ascii="Arial" w:hAnsi="Arial" w:cs="Arial"/>
                <w:sz w:val="20"/>
                <w:szCs w:val="20"/>
                <w:lang w:eastAsia="pt-BR"/>
              </w:rPr>
            </w:pPr>
            <w:r>
              <w:rPr>
                <w:rFonts w:ascii="Arial" w:hAnsi="Arial" w:cs="Arial"/>
                <w:sz w:val="20"/>
                <w:szCs w:val="20"/>
                <w:lang w:eastAsia="pt-BR"/>
              </w:rPr>
              <w:t xml:space="preserve">6.28- Cópia da licença ambiental da empresa responsável pela disposição final dos resíduos de serviços de saúde. </w:t>
            </w:r>
          </w:p>
          <w:p w:rsidR="008779D6" w:rsidRDefault="008779D6">
            <w:pPr>
              <w:snapToGrid w:val="0"/>
              <w:jc w:val="both"/>
              <w:rPr>
                <w:rFonts w:ascii="Arial" w:hAnsi="Arial" w:cs="Arial"/>
                <w:color w:val="000000"/>
                <w:sz w:val="20"/>
                <w:szCs w:val="20"/>
                <w:lang w:eastAsia="pt-BR"/>
              </w:rPr>
            </w:pPr>
            <w:r>
              <w:rPr>
                <w:rFonts w:ascii="Arial" w:hAnsi="Arial" w:cs="Arial"/>
                <w:sz w:val="16"/>
                <w:szCs w:val="16"/>
                <w:lang w:eastAsia="pt-BR"/>
              </w:rPr>
              <w:t>Obs: Necessário para estabelecimentos que gerem este tipo de resíduo.</w:t>
            </w: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40" w:type="dxa"/>
          </w:tcPr>
          <w:p w:rsidR="008779D6" w:rsidRDefault="008779D6">
            <w:pPr>
              <w:jc w:val="both"/>
              <w:rPr>
                <w:rFonts w:ascii="Arial" w:hAnsi="Arial" w:cs="Arial"/>
                <w:color w:val="FF0000"/>
                <w:sz w:val="20"/>
                <w:szCs w:val="20"/>
              </w:rPr>
            </w:pPr>
          </w:p>
        </w:tc>
        <w:tc>
          <w:tcPr>
            <w:tcW w:w="568" w:type="dxa"/>
          </w:tcPr>
          <w:p w:rsidR="008779D6" w:rsidRDefault="008779D6">
            <w:pPr>
              <w:jc w:val="both"/>
              <w:rPr>
                <w:rFonts w:ascii="Arial" w:hAnsi="Arial" w:cs="Arial"/>
                <w:color w:val="FF0000"/>
                <w:sz w:val="20"/>
                <w:szCs w:val="20"/>
              </w:rPr>
            </w:pPr>
          </w:p>
        </w:tc>
        <w:tc>
          <w:tcPr>
            <w:tcW w:w="3547" w:type="dxa"/>
          </w:tcPr>
          <w:p w:rsidR="008779D6" w:rsidRDefault="008779D6">
            <w:pPr>
              <w:rPr>
                <w:rFonts w:ascii="Arial" w:hAnsi="Arial" w:cs="Arial"/>
                <w:sz w:val="20"/>
                <w:szCs w:val="20"/>
                <w:lang w:eastAsia="pt-BR"/>
              </w:rPr>
            </w:pPr>
            <w:r>
              <w:rPr>
                <w:rFonts w:ascii="Arial" w:hAnsi="Arial" w:cs="Arial"/>
                <w:sz w:val="20"/>
                <w:szCs w:val="20"/>
                <w:lang w:eastAsia="pt-BR"/>
              </w:rPr>
              <w:t xml:space="preserve">RDC 306/04, Item 2.6  </w:t>
            </w:r>
          </w:p>
        </w:tc>
      </w:tr>
      <w:tr w:rsidR="008779D6">
        <w:trPr>
          <w:jc w:val="center"/>
        </w:trPr>
        <w:tc>
          <w:tcPr>
            <w:tcW w:w="5815" w:type="dxa"/>
            <w:vAlign w:val="center"/>
          </w:tcPr>
          <w:p w:rsidR="008779D6" w:rsidRDefault="008779D6">
            <w:pPr>
              <w:jc w:val="both"/>
              <w:rPr>
                <w:rFonts w:ascii="Arial" w:hAnsi="Arial" w:cs="Arial"/>
                <w:sz w:val="20"/>
                <w:szCs w:val="20"/>
              </w:rPr>
            </w:pPr>
            <w:r>
              <w:rPr>
                <w:rFonts w:ascii="Arial" w:hAnsi="Arial" w:cs="Arial"/>
                <w:sz w:val="20"/>
                <w:szCs w:val="20"/>
              </w:rPr>
              <w:t>6.29- A Instituição mantém atualizados e de fácil acesso, os documentos necessários à fiscalização, avaliação e controle social.</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rPr>
              <w:t>RDC 283/05, Item 4.5.5</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6.30- Atividades desenvolvidas conferem com a DAM (Documento de Arrecadação Municipal).</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tcPr>
          <w:p w:rsidR="008779D6" w:rsidRDefault="008779D6">
            <w:pPr>
              <w:jc w:val="both"/>
              <w:rPr>
                <w:rFonts w:ascii="Arial" w:hAnsi="Arial" w:cs="Arial"/>
                <w:sz w:val="20"/>
                <w:szCs w:val="20"/>
              </w:rPr>
            </w:pPr>
            <w:r>
              <w:rPr>
                <w:rFonts w:ascii="Arial" w:hAnsi="Arial" w:cs="Arial"/>
                <w:sz w:val="20"/>
                <w:szCs w:val="20"/>
              </w:rPr>
              <w:t xml:space="preserve">Dec. Mun. 8543/2010 </w:t>
            </w:r>
          </w:p>
        </w:tc>
      </w:tr>
      <w:tr w:rsidR="008779D6">
        <w:trPr>
          <w:jc w:val="center"/>
        </w:trPr>
        <w:tc>
          <w:tcPr>
            <w:tcW w:w="5815" w:type="dxa"/>
            <w:vAlign w:val="center"/>
          </w:tcPr>
          <w:p w:rsidR="008779D6" w:rsidRDefault="008779D6">
            <w:pPr>
              <w:jc w:val="both"/>
              <w:rPr>
                <w:rFonts w:ascii="Arial" w:hAnsi="Arial" w:cs="Arial"/>
                <w:b/>
                <w:bCs/>
                <w:sz w:val="20"/>
                <w:szCs w:val="20"/>
              </w:rPr>
            </w:pPr>
            <w:r>
              <w:rPr>
                <w:rFonts w:ascii="Arial" w:hAnsi="Arial" w:cs="Arial"/>
                <w:b/>
                <w:bCs/>
                <w:sz w:val="20"/>
                <w:szCs w:val="20"/>
              </w:rPr>
              <w:t>7- RECURSOS HUMANOS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S</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w:t>
            </w:r>
          </w:p>
        </w:tc>
        <w:tc>
          <w:tcPr>
            <w:tcW w:w="540" w:type="dxa"/>
            <w:vAlign w:val="center"/>
          </w:tcPr>
          <w:p w:rsidR="008779D6" w:rsidRDefault="008779D6">
            <w:pPr>
              <w:jc w:val="center"/>
              <w:rPr>
                <w:rFonts w:ascii="Arial" w:hAnsi="Arial" w:cs="Arial"/>
                <w:b/>
                <w:bCs/>
                <w:sz w:val="20"/>
                <w:szCs w:val="20"/>
              </w:rPr>
            </w:pPr>
            <w:r>
              <w:rPr>
                <w:rFonts w:ascii="Arial" w:hAnsi="Arial" w:cs="Arial"/>
                <w:b/>
                <w:bCs/>
                <w:sz w:val="20"/>
                <w:szCs w:val="20"/>
              </w:rPr>
              <w:t>NA</w:t>
            </w:r>
          </w:p>
        </w:tc>
        <w:tc>
          <w:tcPr>
            <w:tcW w:w="568" w:type="dxa"/>
          </w:tcPr>
          <w:p w:rsidR="008779D6" w:rsidRDefault="008779D6">
            <w:pPr>
              <w:jc w:val="center"/>
              <w:rPr>
                <w:rFonts w:ascii="Arial" w:hAnsi="Arial" w:cs="Arial"/>
                <w:b/>
                <w:bCs/>
                <w:sz w:val="20"/>
                <w:szCs w:val="20"/>
              </w:rPr>
            </w:pPr>
            <w:r>
              <w:rPr>
                <w:rFonts w:ascii="Arial" w:hAnsi="Arial" w:cs="Arial"/>
                <w:b/>
                <w:bCs/>
                <w:sz w:val="20"/>
                <w:szCs w:val="20"/>
              </w:rPr>
              <w:t>CF*</w:t>
            </w:r>
          </w:p>
        </w:tc>
        <w:tc>
          <w:tcPr>
            <w:tcW w:w="3547" w:type="dxa"/>
            <w:vAlign w:val="center"/>
          </w:tcPr>
          <w:p w:rsidR="008779D6" w:rsidRDefault="008779D6">
            <w:pPr>
              <w:rPr>
                <w:rFonts w:ascii="Arial" w:hAnsi="Arial" w:cs="Arial"/>
                <w:b/>
                <w:bCs/>
                <w:sz w:val="20"/>
                <w:szCs w:val="20"/>
              </w:rPr>
            </w:pPr>
            <w:r>
              <w:rPr>
                <w:rFonts w:ascii="Arial" w:hAnsi="Arial" w:cs="Arial"/>
                <w:b/>
                <w:bCs/>
                <w:sz w:val="20"/>
                <w:szCs w:val="20"/>
              </w:rPr>
              <w:t>ENQUADRAMENTO LEGAL</w:t>
            </w:r>
          </w:p>
        </w:tc>
      </w:tr>
      <w:tr w:rsidR="008779D6">
        <w:trPr>
          <w:jc w:val="center"/>
        </w:trPr>
        <w:tc>
          <w:tcPr>
            <w:tcW w:w="5815" w:type="dxa"/>
            <w:vAlign w:val="center"/>
          </w:tcPr>
          <w:p w:rsidR="008779D6" w:rsidRDefault="008779D6">
            <w:pPr>
              <w:jc w:val="both"/>
              <w:rPr>
                <w:rFonts w:ascii="Arial" w:hAnsi="Arial" w:cs="Arial"/>
                <w:sz w:val="20"/>
                <w:szCs w:val="20"/>
              </w:rPr>
            </w:pPr>
            <w:r>
              <w:rPr>
                <w:rFonts w:ascii="Arial" w:hAnsi="Arial" w:cs="Arial"/>
                <w:sz w:val="20"/>
                <w:szCs w:val="20"/>
                <w:lang w:eastAsia="pt-BR"/>
              </w:rPr>
              <w:t>7.1- Recursos humanos com vínculo formal de trabalho.</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color w:val="FF0000"/>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4.6.1</w:t>
            </w:r>
          </w:p>
        </w:tc>
      </w:tr>
      <w:tr w:rsidR="008779D6">
        <w:trPr>
          <w:jc w:val="center"/>
        </w:trPr>
        <w:tc>
          <w:tcPr>
            <w:tcW w:w="5815" w:type="dxa"/>
            <w:vAlign w:val="center"/>
          </w:tcPr>
          <w:p w:rsidR="008779D6" w:rsidRDefault="008779D6">
            <w:pPr>
              <w:jc w:val="both"/>
              <w:rPr>
                <w:rFonts w:ascii="Arial" w:hAnsi="Arial" w:cs="Arial"/>
                <w:sz w:val="20"/>
                <w:szCs w:val="20"/>
              </w:rPr>
            </w:pPr>
            <w:r>
              <w:rPr>
                <w:rFonts w:ascii="Arial" w:hAnsi="Arial" w:cs="Arial"/>
                <w:sz w:val="20"/>
                <w:szCs w:val="20"/>
              </w:rPr>
              <w:t>7.2- Responsável Técnico de nível superior, com carga horária mínima de 20 horas por semana.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color w:val="FF0000"/>
                <w:sz w:val="20"/>
                <w:szCs w:val="20"/>
              </w:rPr>
            </w:pPr>
          </w:p>
        </w:tc>
        <w:tc>
          <w:tcPr>
            <w:tcW w:w="3547" w:type="dxa"/>
            <w:vAlign w:val="center"/>
          </w:tcPr>
          <w:p w:rsidR="008779D6" w:rsidRDefault="008779D6">
            <w:pPr>
              <w:rPr>
                <w:rFonts w:ascii="Arial" w:hAnsi="Arial" w:cs="Arial"/>
                <w:color w:val="FF0000"/>
                <w:sz w:val="20"/>
                <w:szCs w:val="20"/>
              </w:rPr>
            </w:pPr>
            <w:r>
              <w:rPr>
                <w:rFonts w:ascii="Arial" w:hAnsi="Arial" w:cs="Arial"/>
                <w:sz w:val="20"/>
                <w:szCs w:val="20"/>
              </w:rPr>
              <w:t>RDC 283/05, Itens 4.5.3.1; 4.6.1 e 4.6.1.1</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7.3- Um cuidador para cada 20 idosos, ou fração, com carga horária de 8 horas/dia, para os idosos com grau de dependência I.</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color w:val="FF0000"/>
                <w:sz w:val="20"/>
                <w:szCs w:val="20"/>
              </w:rPr>
            </w:pPr>
          </w:p>
        </w:tc>
        <w:tc>
          <w:tcPr>
            <w:tcW w:w="3547" w:type="dxa"/>
            <w:vAlign w:val="center"/>
          </w:tcPr>
          <w:p w:rsidR="008779D6" w:rsidRDefault="008779D6">
            <w:pPr>
              <w:rPr>
                <w:rFonts w:ascii="Arial" w:hAnsi="Arial" w:cs="Arial"/>
                <w:color w:val="FF0000"/>
                <w:sz w:val="20"/>
                <w:szCs w:val="20"/>
              </w:rPr>
            </w:pPr>
            <w:r>
              <w:rPr>
                <w:rFonts w:ascii="Arial" w:hAnsi="Arial" w:cs="Arial"/>
                <w:sz w:val="20"/>
                <w:szCs w:val="20"/>
                <w:lang w:eastAsia="pt-BR"/>
              </w:rPr>
              <w:t>RDC 283/05, Item 4.6.1.2.a</w:t>
            </w:r>
          </w:p>
        </w:tc>
      </w:tr>
      <w:tr w:rsidR="008779D6">
        <w:trPr>
          <w:jc w:val="center"/>
        </w:trPr>
        <w:tc>
          <w:tcPr>
            <w:tcW w:w="5815" w:type="dxa"/>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7.4- Um cuidador para cada 10 idosos, ou fração, por turno, para os idosos com grau de dependência II.</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sz w:val="20"/>
                <w:szCs w:val="20"/>
              </w:rPr>
            </w:pPr>
          </w:p>
        </w:tc>
        <w:tc>
          <w:tcPr>
            <w:tcW w:w="3547" w:type="dxa"/>
            <w:vAlign w:val="center"/>
          </w:tcPr>
          <w:p w:rsidR="008779D6" w:rsidRDefault="008779D6">
            <w:pPr>
              <w:rPr>
                <w:rFonts w:ascii="Arial" w:hAnsi="Arial" w:cs="Arial"/>
                <w:sz w:val="20"/>
                <w:szCs w:val="20"/>
              </w:rPr>
            </w:pPr>
            <w:r>
              <w:rPr>
                <w:rFonts w:ascii="Arial" w:hAnsi="Arial" w:cs="Arial"/>
                <w:sz w:val="20"/>
                <w:szCs w:val="20"/>
                <w:lang w:eastAsia="pt-BR"/>
              </w:rPr>
              <w:t>RDC 283/05, Item 4.6.1.2.b</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7.5- Um cuidador para cada 06 idosos, ou fração, por turno, para os idosos com grau de dependência III.</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color w:val="FF0000"/>
                <w:sz w:val="20"/>
                <w:szCs w:val="20"/>
              </w:rPr>
            </w:pPr>
          </w:p>
        </w:tc>
        <w:tc>
          <w:tcPr>
            <w:tcW w:w="3547" w:type="dxa"/>
            <w:vAlign w:val="center"/>
          </w:tcPr>
          <w:p w:rsidR="008779D6" w:rsidRDefault="008779D6">
            <w:pPr>
              <w:rPr>
                <w:rFonts w:ascii="Arial" w:hAnsi="Arial" w:cs="Arial"/>
                <w:color w:val="FF0000"/>
                <w:sz w:val="20"/>
                <w:szCs w:val="20"/>
              </w:rPr>
            </w:pPr>
            <w:r>
              <w:rPr>
                <w:rFonts w:ascii="Arial" w:hAnsi="Arial" w:cs="Arial"/>
                <w:sz w:val="20"/>
                <w:szCs w:val="20"/>
                <w:lang w:eastAsia="pt-BR"/>
              </w:rPr>
              <w:t>RDC 283/05, Item 4.6.1.2.c</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7.6- Para a realização das atividades de lazer, um profissional com formação de nível superior para cada 40 idosos, com carga horária de 12 horas por semana.</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color w:val="FF0000"/>
                <w:sz w:val="20"/>
                <w:szCs w:val="20"/>
              </w:rPr>
            </w:pPr>
          </w:p>
        </w:tc>
        <w:tc>
          <w:tcPr>
            <w:tcW w:w="3547" w:type="dxa"/>
            <w:vAlign w:val="center"/>
          </w:tcPr>
          <w:p w:rsidR="008779D6" w:rsidRDefault="008779D6">
            <w:pPr>
              <w:rPr>
                <w:rFonts w:ascii="Arial" w:hAnsi="Arial" w:cs="Arial"/>
                <w:color w:val="FF0000"/>
                <w:sz w:val="20"/>
                <w:szCs w:val="20"/>
              </w:rPr>
            </w:pPr>
            <w:r>
              <w:rPr>
                <w:rFonts w:ascii="Arial" w:hAnsi="Arial" w:cs="Arial"/>
                <w:sz w:val="20"/>
                <w:szCs w:val="20"/>
                <w:lang w:eastAsia="pt-BR"/>
              </w:rPr>
              <w:t>RDC 283/05, Item 4.6.1.3</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7.7- Para a realização dos serviços de limpeza, um profissional para cada 100 m2 de área interna ou fração, por turno, diariamente.</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color w:val="FF0000"/>
                <w:sz w:val="20"/>
                <w:szCs w:val="20"/>
              </w:rPr>
            </w:pPr>
          </w:p>
        </w:tc>
        <w:tc>
          <w:tcPr>
            <w:tcW w:w="3547" w:type="dxa"/>
            <w:vAlign w:val="center"/>
          </w:tcPr>
          <w:p w:rsidR="008779D6" w:rsidRDefault="008779D6">
            <w:pPr>
              <w:rPr>
                <w:rFonts w:ascii="Arial" w:hAnsi="Arial" w:cs="Arial"/>
                <w:color w:val="FF0000"/>
                <w:sz w:val="20"/>
                <w:szCs w:val="20"/>
              </w:rPr>
            </w:pPr>
            <w:r>
              <w:rPr>
                <w:rFonts w:ascii="Arial" w:hAnsi="Arial" w:cs="Arial"/>
                <w:sz w:val="20"/>
                <w:szCs w:val="20"/>
                <w:lang w:eastAsia="pt-BR"/>
              </w:rPr>
              <w:t>RDC 283/05, Item 4.6.1.4</w:t>
            </w:r>
          </w:p>
        </w:tc>
      </w:tr>
      <w:tr w:rsidR="008779D6">
        <w:trPr>
          <w:jc w:val="center"/>
        </w:trPr>
        <w:tc>
          <w:tcPr>
            <w:tcW w:w="5815" w:type="dxa"/>
            <w:vAlign w:val="center"/>
          </w:tcPr>
          <w:p w:rsidR="008779D6" w:rsidRDefault="008779D6">
            <w:pPr>
              <w:autoSpaceDE w:val="0"/>
              <w:autoSpaceDN w:val="0"/>
              <w:adjustRightInd w:val="0"/>
              <w:jc w:val="both"/>
              <w:rPr>
                <w:rFonts w:ascii="Arial" w:hAnsi="Arial" w:cs="Arial"/>
                <w:sz w:val="20"/>
                <w:szCs w:val="20"/>
                <w:lang w:eastAsia="pt-BR"/>
              </w:rPr>
            </w:pPr>
            <w:r>
              <w:rPr>
                <w:rFonts w:ascii="Arial" w:hAnsi="Arial" w:cs="Arial"/>
                <w:sz w:val="20"/>
                <w:szCs w:val="20"/>
                <w:lang w:eastAsia="pt-BR"/>
              </w:rPr>
              <w:t>7.8- Para a realização dos serviços de lavanderia, um profissional para cada 30 idosos, ou fração, diariamente.</w:t>
            </w: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40" w:type="dxa"/>
          </w:tcPr>
          <w:p w:rsidR="008779D6" w:rsidRDefault="008779D6">
            <w:pPr>
              <w:jc w:val="both"/>
              <w:rPr>
                <w:rFonts w:ascii="Arial" w:hAnsi="Arial" w:cs="Arial"/>
                <w:sz w:val="20"/>
                <w:szCs w:val="20"/>
              </w:rPr>
            </w:pPr>
          </w:p>
        </w:tc>
        <w:tc>
          <w:tcPr>
            <w:tcW w:w="568" w:type="dxa"/>
          </w:tcPr>
          <w:p w:rsidR="008779D6" w:rsidRDefault="008779D6">
            <w:pPr>
              <w:jc w:val="both"/>
              <w:rPr>
                <w:rFonts w:ascii="Arial" w:hAnsi="Arial" w:cs="Arial"/>
                <w:color w:val="FF0000"/>
                <w:sz w:val="20"/>
                <w:szCs w:val="20"/>
              </w:rPr>
            </w:pPr>
          </w:p>
        </w:tc>
        <w:tc>
          <w:tcPr>
            <w:tcW w:w="3547" w:type="dxa"/>
            <w:vAlign w:val="center"/>
          </w:tcPr>
          <w:p w:rsidR="008779D6" w:rsidRDefault="008779D6">
            <w:pPr>
              <w:rPr>
                <w:rFonts w:ascii="Arial" w:hAnsi="Arial" w:cs="Arial"/>
                <w:color w:val="FF0000"/>
                <w:sz w:val="20"/>
                <w:szCs w:val="20"/>
              </w:rPr>
            </w:pPr>
            <w:r>
              <w:rPr>
                <w:rFonts w:ascii="Arial" w:hAnsi="Arial" w:cs="Arial"/>
                <w:sz w:val="20"/>
                <w:szCs w:val="20"/>
                <w:lang w:eastAsia="pt-BR"/>
              </w:rPr>
              <w:t>RDC 283/05, Item 4.6.1.6</w:t>
            </w:r>
          </w:p>
        </w:tc>
      </w:tr>
    </w:tbl>
    <w:p w:rsidR="008779D6" w:rsidRDefault="008779D6">
      <w:pPr>
        <w:rPr>
          <w:rFonts w:ascii="Arial" w:hAnsi="Arial" w:cs="Arial"/>
          <w:b/>
          <w:bCs/>
          <w:sz w:val="20"/>
          <w:szCs w:val="20"/>
        </w:rPr>
      </w:pPr>
    </w:p>
    <w:p w:rsidR="008779D6" w:rsidRDefault="008779D6">
      <w:pPr>
        <w:rPr>
          <w:rFonts w:ascii="Arial" w:hAnsi="Arial" w:cs="Arial"/>
          <w:b/>
          <w:bCs/>
          <w:sz w:val="20"/>
          <w:szCs w:val="20"/>
        </w:rPr>
      </w:pPr>
      <w:r>
        <w:rPr>
          <w:rFonts w:ascii="Arial" w:hAnsi="Arial" w:cs="Arial"/>
          <w:b/>
          <w:bCs/>
          <w:sz w:val="20"/>
          <w:szCs w:val="20"/>
        </w:rPr>
        <w:br w:type="page"/>
      </w:r>
    </w:p>
    <w:p w:rsidR="008779D6" w:rsidRPr="00245A38" w:rsidRDefault="008779D6">
      <w:pPr>
        <w:rPr>
          <w:rFonts w:ascii="Arial" w:hAnsi="Arial" w:cs="Arial"/>
          <w:b/>
          <w:bCs/>
          <w:sz w:val="20"/>
          <w:szCs w:val="20"/>
        </w:rPr>
      </w:pPr>
      <w:bookmarkStart w:id="0" w:name="_GoBack"/>
      <w:bookmarkEnd w:id="0"/>
      <w:r w:rsidRPr="00245A38">
        <w:rPr>
          <w:rFonts w:ascii="Arial" w:hAnsi="Arial" w:cs="Arial"/>
          <w:b/>
          <w:bCs/>
          <w:sz w:val="20"/>
          <w:szCs w:val="20"/>
        </w:rPr>
        <w:t>OBS:</w:t>
      </w:r>
    </w:p>
    <w:p w:rsidR="008779D6" w:rsidRPr="00245A38" w:rsidRDefault="008779D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779D6" w:rsidRPr="00245A38" w:rsidRDefault="008779D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779D6" w:rsidRPr="00245A38" w:rsidRDefault="008779D6">
      <w:pPr>
        <w:rPr>
          <w:rFonts w:ascii="Arial" w:hAnsi="Arial" w:cs="Arial"/>
          <w:sz w:val="20"/>
          <w:szCs w:val="20"/>
        </w:rPr>
      </w:pPr>
    </w:p>
    <w:p w:rsidR="008779D6" w:rsidRDefault="008779D6" w:rsidP="009011F4">
      <w:pPr>
        <w:jc w:val="center"/>
        <w:rPr>
          <w:rFonts w:ascii="Arial" w:hAnsi="Arial" w:cs="Arial"/>
          <w:b/>
          <w:bCs/>
          <w:sz w:val="20"/>
          <w:szCs w:val="20"/>
        </w:rPr>
      </w:pPr>
    </w:p>
    <w:p w:rsidR="008779D6" w:rsidRDefault="008779D6" w:rsidP="009011F4">
      <w:pPr>
        <w:jc w:val="center"/>
        <w:rPr>
          <w:rFonts w:ascii="Arial" w:hAnsi="Arial" w:cs="Arial"/>
          <w:b/>
          <w:bCs/>
          <w:sz w:val="20"/>
          <w:szCs w:val="20"/>
        </w:rPr>
      </w:pPr>
      <w:r w:rsidRPr="009011F4">
        <w:rPr>
          <w:rFonts w:ascii="Arial" w:hAnsi="Arial" w:cs="Arial"/>
          <w:b/>
          <w:bCs/>
          <w:sz w:val="20"/>
          <w:szCs w:val="20"/>
        </w:rPr>
        <w:t>Data do preenchimento do Roteiro de Auto Inspeção: _____/______/________.</w:t>
      </w:r>
    </w:p>
    <w:p w:rsidR="008779D6" w:rsidRDefault="008779D6" w:rsidP="009011F4">
      <w:pPr>
        <w:jc w:val="center"/>
        <w:rPr>
          <w:rFonts w:ascii="Arial" w:hAnsi="Arial" w:cs="Arial"/>
          <w:b/>
          <w:bCs/>
          <w:sz w:val="20"/>
          <w:szCs w:val="20"/>
        </w:rPr>
      </w:pPr>
    </w:p>
    <w:p w:rsidR="008779D6" w:rsidRPr="00637B5E" w:rsidRDefault="008779D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779D6" w:rsidRPr="00637B5E" w:rsidRDefault="008779D6" w:rsidP="00637B5E">
      <w:pPr>
        <w:jc w:val="both"/>
        <w:rPr>
          <w:rFonts w:ascii="Arial" w:hAnsi="Arial" w:cs="Arial"/>
          <w:sz w:val="20"/>
          <w:szCs w:val="20"/>
        </w:rPr>
      </w:pPr>
    </w:p>
    <w:tbl>
      <w:tblPr>
        <w:tblW w:w="0" w:type="auto"/>
        <w:tblInd w:w="-106" w:type="dxa"/>
        <w:tblLayout w:type="fixed"/>
        <w:tblLook w:val="0000"/>
      </w:tblPr>
      <w:tblGrid>
        <w:gridCol w:w="5560"/>
        <w:gridCol w:w="5559"/>
      </w:tblGrid>
      <w:tr w:rsidR="008779D6" w:rsidRPr="00637B5E">
        <w:tc>
          <w:tcPr>
            <w:tcW w:w="5560" w:type="dxa"/>
            <w:tcBorders>
              <w:bottom w:val="single" w:sz="4" w:space="0" w:color="000000"/>
            </w:tcBorders>
            <w:vAlign w:val="bottom"/>
          </w:tcPr>
          <w:p w:rsidR="008779D6" w:rsidRPr="00637B5E" w:rsidRDefault="008779D6" w:rsidP="00637B5E">
            <w:pPr>
              <w:jc w:val="both"/>
              <w:rPr>
                <w:rFonts w:ascii="Arial" w:hAnsi="Arial" w:cs="Arial"/>
                <w:b/>
                <w:bCs/>
                <w:sz w:val="20"/>
                <w:szCs w:val="20"/>
              </w:rPr>
            </w:pPr>
            <w:r w:rsidRPr="00637B5E">
              <w:rPr>
                <w:rFonts w:ascii="Arial" w:hAnsi="Arial" w:cs="Arial"/>
                <w:b/>
                <w:bCs/>
                <w:sz w:val="20"/>
                <w:szCs w:val="20"/>
              </w:rPr>
              <w:t>Nome completo do proprietário e/ou responsável:</w:t>
            </w:r>
          </w:p>
        </w:tc>
        <w:tc>
          <w:tcPr>
            <w:tcW w:w="5559" w:type="dxa"/>
            <w:tcBorders>
              <w:bottom w:val="single" w:sz="4" w:space="0" w:color="000000"/>
            </w:tcBorders>
            <w:vAlign w:val="bottom"/>
          </w:tcPr>
          <w:p w:rsidR="008779D6" w:rsidRPr="00637B5E" w:rsidRDefault="008779D6" w:rsidP="00637B5E">
            <w:pPr>
              <w:jc w:val="both"/>
              <w:rPr>
                <w:rFonts w:ascii="Arial" w:hAnsi="Arial" w:cs="Arial"/>
                <w:sz w:val="20"/>
                <w:szCs w:val="20"/>
              </w:rPr>
            </w:pPr>
          </w:p>
          <w:p w:rsidR="008779D6" w:rsidRPr="00637B5E" w:rsidRDefault="008779D6" w:rsidP="00637B5E">
            <w:pPr>
              <w:jc w:val="both"/>
              <w:rPr>
                <w:rFonts w:ascii="Arial" w:hAnsi="Arial" w:cs="Arial"/>
                <w:sz w:val="20"/>
                <w:szCs w:val="20"/>
              </w:rPr>
            </w:pPr>
          </w:p>
          <w:p w:rsidR="008779D6" w:rsidRPr="00637B5E" w:rsidRDefault="008779D6" w:rsidP="00637B5E">
            <w:pPr>
              <w:jc w:val="both"/>
              <w:rPr>
                <w:rFonts w:ascii="Arial" w:hAnsi="Arial" w:cs="Arial"/>
                <w:sz w:val="20"/>
                <w:szCs w:val="20"/>
              </w:rPr>
            </w:pPr>
          </w:p>
        </w:tc>
      </w:tr>
      <w:tr w:rsidR="008779D6" w:rsidRPr="00637B5E">
        <w:tc>
          <w:tcPr>
            <w:tcW w:w="5560" w:type="dxa"/>
            <w:tcBorders>
              <w:top w:val="single" w:sz="4" w:space="0" w:color="000000"/>
              <w:bottom w:val="single" w:sz="4" w:space="0" w:color="000000"/>
            </w:tcBorders>
            <w:vAlign w:val="bottom"/>
          </w:tcPr>
          <w:p w:rsidR="008779D6" w:rsidRPr="00637B5E" w:rsidRDefault="008779D6" w:rsidP="00637B5E">
            <w:pPr>
              <w:jc w:val="both"/>
              <w:rPr>
                <w:rFonts w:ascii="Arial" w:hAnsi="Arial" w:cs="Arial"/>
                <w:b/>
                <w:bCs/>
                <w:sz w:val="20"/>
                <w:szCs w:val="20"/>
              </w:rPr>
            </w:pPr>
          </w:p>
          <w:p w:rsidR="008779D6" w:rsidRPr="00637B5E" w:rsidRDefault="008779D6" w:rsidP="00637B5E">
            <w:pPr>
              <w:jc w:val="both"/>
              <w:rPr>
                <w:rFonts w:ascii="Arial" w:hAnsi="Arial" w:cs="Arial"/>
                <w:b/>
                <w:bCs/>
                <w:sz w:val="20"/>
                <w:szCs w:val="20"/>
              </w:rPr>
            </w:pPr>
          </w:p>
          <w:p w:rsidR="008779D6" w:rsidRPr="00637B5E" w:rsidRDefault="008779D6" w:rsidP="00637B5E">
            <w:pPr>
              <w:jc w:val="both"/>
              <w:rPr>
                <w:rFonts w:ascii="Arial" w:hAnsi="Arial" w:cs="Arial"/>
                <w:b/>
                <w:bCs/>
                <w:sz w:val="20"/>
                <w:szCs w:val="20"/>
              </w:rPr>
            </w:pPr>
            <w:r w:rsidRPr="00637B5E">
              <w:rPr>
                <w:rFonts w:ascii="Arial" w:hAnsi="Arial" w:cs="Arial"/>
                <w:b/>
                <w:bCs/>
                <w:sz w:val="20"/>
                <w:szCs w:val="20"/>
              </w:rPr>
              <w:t>CPF do proprietário e/ou responsável:</w:t>
            </w:r>
          </w:p>
        </w:tc>
        <w:tc>
          <w:tcPr>
            <w:tcW w:w="5559" w:type="dxa"/>
            <w:tcBorders>
              <w:top w:val="single" w:sz="4" w:space="0" w:color="000000"/>
              <w:bottom w:val="single" w:sz="4" w:space="0" w:color="000000"/>
            </w:tcBorders>
            <w:vAlign w:val="bottom"/>
          </w:tcPr>
          <w:p w:rsidR="008779D6" w:rsidRPr="00637B5E" w:rsidRDefault="008779D6" w:rsidP="00637B5E">
            <w:pPr>
              <w:jc w:val="both"/>
              <w:rPr>
                <w:rFonts w:ascii="Arial" w:hAnsi="Arial" w:cs="Arial"/>
                <w:sz w:val="20"/>
                <w:szCs w:val="20"/>
              </w:rPr>
            </w:pPr>
          </w:p>
        </w:tc>
      </w:tr>
      <w:tr w:rsidR="008779D6" w:rsidRPr="00637B5E">
        <w:tc>
          <w:tcPr>
            <w:tcW w:w="5560" w:type="dxa"/>
            <w:tcBorders>
              <w:top w:val="single" w:sz="4" w:space="0" w:color="000000"/>
              <w:bottom w:val="single" w:sz="4" w:space="0" w:color="000000"/>
            </w:tcBorders>
            <w:vAlign w:val="bottom"/>
          </w:tcPr>
          <w:p w:rsidR="008779D6" w:rsidRPr="00637B5E" w:rsidRDefault="008779D6" w:rsidP="00637B5E">
            <w:pPr>
              <w:jc w:val="both"/>
              <w:rPr>
                <w:rFonts w:ascii="Arial" w:hAnsi="Arial" w:cs="Arial"/>
                <w:b/>
                <w:bCs/>
                <w:sz w:val="20"/>
                <w:szCs w:val="20"/>
              </w:rPr>
            </w:pPr>
            <w:r w:rsidRPr="00637B5E">
              <w:rPr>
                <w:rFonts w:ascii="Arial" w:hAnsi="Arial" w:cs="Arial"/>
                <w:b/>
                <w:bCs/>
                <w:sz w:val="20"/>
                <w:szCs w:val="20"/>
              </w:rPr>
              <w:t>Email e Telefone:</w:t>
            </w:r>
          </w:p>
        </w:tc>
        <w:tc>
          <w:tcPr>
            <w:tcW w:w="5559" w:type="dxa"/>
            <w:tcBorders>
              <w:top w:val="single" w:sz="4" w:space="0" w:color="000000"/>
              <w:bottom w:val="single" w:sz="4" w:space="0" w:color="000000"/>
            </w:tcBorders>
            <w:vAlign w:val="bottom"/>
          </w:tcPr>
          <w:p w:rsidR="008779D6" w:rsidRPr="00637B5E" w:rsidRDefault="008779D6" w:rsidP="00637B5E">
            <w:pPr>
              <w:jc w:val="both"/>
              <w:rPr>
                <w:rFonts w:ascii="Arial" w:hAnsi="Arial" w:cs="Arial"/>
                <w:sz w:val="20"/>
                <w:szCs w:val="20"/>
              </w:rPr>
            </w:pPr>
          </w:p>
          <w:p w:rsidR="008779D6" w:rsidRPr="00637B5E" w:rsidRDefault="008779D6" w:rsidP="00637B5E">
            <w:pPr>
              <w:jc w:val="both"/>
              <w:rPr>
                <w:rFonts w:ascii="Arial" w:hAnsi="Arial" w:cs="Arial"/>
                <w:sz w:val="20"/>
                <w:szCs w:val="20"/>
              </w:rPr>
            </w:pPr>
          </w:p>
          <w:p w:rsidR="008779D6" w:rsidRPr="00637B5E" w:rsidRDefault="008779D6" w:rsidP="00637B5E">
            <w:pPr>
              <w:jc w:val="both"/>
              <w:rPr>
                <w:rFonts w:ascii="Arial" w:hAnsi="Arial" w:cs="Arial"/>
                <w:sz w:val="20"/>
                <w:szCs w:val="20"/>
              </w:rPr>
            </w:pPr>
          </w:p>
        </w:tc>
      </w:tr>
      <w:tr w:rsidR="008779D6" w:rsidRPr="00637B5E">
        <w:trPr>
          <w:trHeight w:val="730"/>
        </w:trPr>
        <w:tc>
          <w:tcPr>
            <w:tcW w:w="5560" w:type="dxa"/>
            <w:tcBorders>
              <w:bottom w:val="single" w:sz="4" w:space="0" w:color="000000"/>
            </w:tcBorders>
            <w:vAlign w:val="bottom"/>
          </w:tcPr>
          <w:p w:rsidR="008779D6" w:rsidRPr="00637B5E" w:rsidRDefault="008779D6" w:rsidP="00637B5E">
            <w:pPr>
              <w:jc w:val="both"/>
              <w:rPr>
                <w:rFonts w:ascii="Arial" w:hAnsi="Arial" w:cs="Arial"/>
                <w:b/>
                <w:bCs/>
                <w:sz w:val="20"/>
                <w:szCs w:val="20"/>
              </w:rPr>
            </w:pPr>
            <w:r w:rsidRPr="00637B5E">
              <w:rPr>
                <w:rFonts w:ascii="Arial" w:hAnsi="Arial" w:cs="Arial"/>
                <w:b/>
                <w:bCs/>
                <w:sz w:val="20"/>
                <w:szCs w:val="20"/>
              </w:rPr>
              <w:t>Assinatura do proprietário e/ou responsável:</w:t>
            </w:r>
          </w:p>
        </w:tc>
        <w:tc>
          <w:tcPr>
            <w:tcW w:w="5559" w:type="dxa"/>
            <w:tcBorders>
              <w:bottom w:val="single" w:sz="4" w:space="0" w:color="000000"/>
            </w:tcBorders>
            <w:vAlign w:val="bottom"/>
          </w:tcPr>
          <w:p w:rsidR="008779D6" w:rsidRPr="00637B5E" w:rsidRDefault="008779D6" w:rsidP="00637B5E">
            <w:pPr>
              <w:jc w:val="both"/>
              <w:rPr>
                <w:rFonts w:ascii="Arial" w:hAnsi="Arial" w:cs="Arial"/>
                <w:sz w:val="20"/>
                <w:szCs w:val="20"/>
              </w:rPr>
            </w:pPr>
          </w:p>
        </w:tc>
      </w:tr>
    </w:tbl>
    <w:p w:rsidR="008779D6" w:rsidRPr="00B76941" w:rsidRDefault="008779D6" w:rsidP="00B76941">
      <w:pPr>
        <w:autoSpaceDE w:val="0"/>
        <w:autoSpaceDN w:val="0"/>
        <w:adjustRightInd w:val="0"/>
        <w:rPr>
          <w:rFonts w:ascii="Arial" w:hAnsi="Arial" w:cs="Arial"/>
          <w:color w:val="000000"/>
          <w:sz w:val="20"/>
          <w:szCs w:val="20"/>
          <w:u w:val="single"/>
        </w:rPr>
      </w:pPr>
    </w:p>
    <w:p w:rsidR="008779D6" w:rsidRDefault="008779D6">
      <w:pPr>
        <w:rPr>
          <w:rFonts w:ascii="Arial" w:hAnsi="Arial" w:cs="Arial"/>
          <w:sz w:val="20"/>
          <w:szCs w:val="20"/>
          <w:u w:val="single"/>
        </w:rPr>
      </w:pPr>
    </w:p>
    <w:p w:rsidR="008779D6" w:rsidRDefault="008779D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779D6" w:rsidRDefault="008779D6" w:rsidP="003D43B8">
      <w:pPr>
        <w:jc w:val="center"/>
        <w:rPr>
          <w:rFonts w:ascii="Arial" w:hAnsi="Arial" w:cs="Arial"/>
          <w:sz w:val="20"/>
          <w:szCs w:val="20"/>
          <w:u w:val="single"/>
        </w:rPr>
      </w:pPr>
    </w:p>
    <w:p w:rsidR="008779D6" w:rsidRPr="00FD0E0D" w:rsidRDefault="008779D6" w:rsidP="003D43B8">
      <w:pPr>
        <w:jc w:val="center"/>
        <w:rPr>
          <w:rFonts w:ascii="Arial" w:hAnsi="Arial" w:cs="Arial"/>
          <w:b/>
          <w:bCs/>
          <w:sz w:val="20"/>
          <w:szCs w:val="20"/>
        </w:rPr>
      </w:pPr>
      <w:r w:rsidRPr="00FD0E0D">
        <w:rPr>
          <w:rFonts w:ascii="Arial" w:hAnsi="Arial" w:cs="Arial"/>
          <w:b/>
          <w:bCs/>
          <w:sz w:val="20"/>
          <w:szCs w:val="20"/>
        </w:rPr>
        <w:t>Observações:</w:t>
      </w:r>
    </w:p>
    <w:p w:rsidR="008779D6" w:rsidRDefault="008779D6" w:rsidP="003D43B8">
      <w:pPr>
        <w:jc w:val="center"/>
        <w:rPr>
          <w:rFonts w:ascii="Arial" w:hAnsi="Arial" w:cs="Arial"/>
          <w:sz w:val="20"/>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8779D6">
        <w:tc>
          <w:tcPr>
            <w:tcW w:w="10760" w:type="dxa"/>
          </w:tcPr>
          <w:p w:rsidR="008779D6" w:rsidRPr="00042B0A" w:rsidRDefault="008779D6" w:rsidP="00FD0E0D">
            <w:pPr>
              <w:rPr>
                <w:rFonts w:ascii="Arial" w:hAnsi="Arial" w:cs="Arial"/>
                <w:sz w:val="20"/>
                <w:szCs w:val="20"/>
                <w:u w:val="single"/>
              </w:rPr>
            </w:pPr>
          </w:p>
          <w:p w:rsidR="008779D6" w:rsidRPr="00042B0A" w:rsidRDefault="008779D6" w:rsidP="00FD0E0D">
            <w:pPr>
              <w:rPr>
                <w:rFonts w:ascii="Arial" w:hAnsi="Arial" w:cs="Arial"/>
                <w:sz w:val="20"/>
                <w:szCs w:val="20"/>
                <w:u w:val="single"/>
              </w:rPr>
            </w:pPr>
          </w:p>
        </w:tc>
      </w:tr>
      <w:tr w:rsidR="008779D6">
        <w:tc>
          <w:tcPr>
            <w:tcW w:w="10760" w:type="dxa"/>
          </w:tcPr>
          <w:p w:rsidR="008779D6" w:rsidRPr="00042B0A" w:rsidRDefault="008779D6" w:rsidP="00FD0E0D">
            <w:pPr>
              <w:rPr>
                <w:rFonts w:ascii="Arial" w:hAnsi="Arial" w:cs="Arial"/>
                <w:sz w:val="20"/>
                <w:szCs w:val="20"/>
                <w:u w:val="single"/>
              </w:rPr>
            </w:pPr>
          </w:p>
          <w:p w:rsidR="008779D6" w:rsidRPr="00042B0A" w:rsidRDefault="008779D6" w:rsidP="00FD0E0D">
            <w:pPr>
              <w:rPr>
                <w:rFonts w:ascii="Arial" w:hAnsi="Arial" w:cs="Arial"/>
                <w:sz w:val="20"/>
                <w:szCs w:val="20"/>
                <w:u w:val="single"/>
              </w:rPr>
            </w:pPr>
          </w:p>
        </w:tc>
      </w:tr>
      <w:tr w:rsidR="008779D6">
        <w:tc>
          <w:tcPr>
            <w:tcW w:w="10760" w:type="dxa"/>
          </w:tcPr>
          <w:p w:rsidR="008779D6" w:rsidRPr="00042B0A" w:rsidRDefault="008779D6" w:rsidP="00FD0E0D">
            <w:pPr>
              <w:rPr>
                <w:rFonts w:ascii="Arial" w:hAnsi="Arial" w:cs="Arial"/>
                <w:sz w:val="20"/>
                <w:szCs w:val="20"/>
                <w:u w:val="single"/>
              </w:rPr>
            </w:pPr>
          </w:p>
          <w:p w:rsidR="008779D6" w:rsidRPr="00042B0A" w:rsidRDefault="008779D6" w:rsidP="00FD0E0D">
            <w:pPr>
              <w:rPr>
                <w:rFonts w:ascii="Arial" w:hAnsi="Arial" w:cs="Arial"/>
                <w:sz w:val="20"/>
                <w:szCs w:val="20"/>
                <w:u w:val="single"/>
              </w:rPr>
            </w:pPr>
          </w:p>
        </w:tc>
      </w:tr>
      <w:tr w:rsidR="008779D6">
        <w:tc>
          <w:tcPr>
            <w:tcW w:w="10760" w:type="dxa"/>
          </w:tcPr>
          <w:p w:rsidR="008779D6" w:rsidRPr="00042B0A" w:rsidRDefault="008779D6" w:rsidP="00FD0E0D">
            <w:pPr>
              <w:rPr>
                <w:rFonts w:ascii="Arial" w:hAnsi="Arial" w:cs="Arial"/>
                <w:sz w:val="20"/>
                <w:szCs w:val="20"/>
                <w:u w:val="single"/>
              </w:rPr>
            </w:pPr>
          </w:p>
          <w:p w:rsidR="008779D6" w:rsidRPr="00042B0A" w:rsidRDefault="008779D6" w:rsidP="00FD0E0D">
            <w:pPr>
              <w:rPr>
                <w:rFonts w:ascii="Arial" w:hAnsi="Arial" w:cs="Arial"/>
                <w:sz w:val="20"/>
                <w:szCs w:val="20"/>
                <w:u w:val="single"/>
              </w:rPr>
            </w:pPr>
          </w:p>
        </w:tc>
      </w:tr>
      <w:tr w:rsidR="008779D6">
        <w:tc>
          <w:tcPr>
            <w:tcW w:w="10760" w:type="dxa"/>
          </w:tcPr>
          <w:p w:rsidR="008779D6" w:rsidRPr="00042B0A" w:rsidRDefault="008779D6" w:rsidP="00FD0E0D">
            <w:pPr>
              <w:rPr>
                <w:rFonts w:ascii="Arial" w:hAnsi="Arial" w:cs="Arial"/>
                <w:sz w:val="20"/>
                <w:szCs w:val="20"/>
                <w:u w:val="single"/>
              </w:rPr>
            </w:pPr>
          </w:p>
          <w:p w:rsidR="008779D6" w:rsidRPr="00042B0A" w:rsidRDefault="008779D6" w:rsidP="00FD0E0D">
            <w:pPr>
              <w:rPr>
                <w:rFonts w:ascii="Arial" w:hAnsi="Arial" w:cs="Arial"/>
                <w:sz w:val="20"/>
                <w:szCs w:val="20"/>
                <w:u w:val="single"/>
              </w:rPr>
            </w:pPr>
          </w:p>
        </w:tc>
      </w:tr>
      <w:tr w:rsidR="008779D6">
        <w:tc>
          <w:tcPr>
            <w:tcW w:w="10760" w:type="dxa"/>
          </w:tcPr>
          <w:p w:rsidR="008779D6" w:rsidRPr="00042B0A" w:rsidRDefault="008779D6" w:rsidP="00FD0E0D">
            <w:pPr>
              <w:rPr>
                <w:rFonts w:ascii="Arial" w:hAnsi="Arial" w:cs="Arial"/>
                <w:sz w:val="20"/>
                <w:szCs w:val="20"/>
                <w:u w:val="single"/>
              </w:rPr>
            </w:pPr>
          </w:p>
          <w:p w:rsidR="008779D6" w:rsidRPr="00042B0A" w:rsidRDefault="008779D6" w:rsidP="00FD0E0D">
            <w:pPr>
              <w:rPr>
                <w:rFonts w:ascii="Arial" w:hAnsi="Arial" w:cs="Arial"/>
                <w:sz w:val="20"/>
                <w:szCs w:val="20"/>
                <w:u w:val="single"/>
              </w:rPr>
            </w:pPr>
          </w:p>
        </w:tc>
      </w:tr>
      <w:tr w:rsidR="008779D6">
        <w:tc>
          <w:tcPr>
            <w:tcW w:w="10760" w:type="dxa"/>
          </w:tcPr>
          <w:p w:rsidR="008779D6" w:rsidRPr="00042B0A" w:rsidRDefault="008779D6" w:rsidP="00FD0E0D">
            <w:pPr>
              <w:rPr>
                <w:rFonts w:ascii="Arial" w:hAnsi="Arial" w:cs="Arial"/>
                <w:sz w:val="20"/>
                <w:szCs w:val="20"/>
                <w:u w:val="single"/>
              </w:rPr>
            </w:pPr>
          </w:p>
          <w:p w:rsidR="008779D6" w:rsidRPr="00042B0A" w:rsidRDefault="008779D6" w:rsidP="00FD0E0D">
            <w:pPr>
              <w:rPr>
                <w:rFonts w:ascii="Arial" w:hAnsi="Arial" w:cs="Arial"/>
                <w:sz w:val="20"/>
                <w:szCs w:val="20"/>
                <w:u w:val="single"/>
              </w:rPr>
            </w:pPr>
          </w:p>
        </w:tc>
      </w:tr>
      <w:tr w:rsidR="008779D6">
        <w:tc>
          <w:tcPr>
            <w:tcW w:w="10760" w:type="dxa"/>
          </w:tcPr>
          <w:p w:rsidR="008779D6" w:rsidRPr="00042B0A" w:rsidRDefault="008779D6" w:rsidP="00FD0E0D">
            <w:pPr>
              <w:rPr>
                <w:rFonts w:ascii="Arial" w:hAnsi="Arial" w:cs="Arial"/>
                <w:sz w:val="20"/>
                <w:szCs w:val="20"/>
                <w:u w:val="single"/>
              </w:rPr>
            </w:pPr>
          </w:p>
          <w:p w:rsidR="008779D6" w:rsidRPr="00042B0A" w:rsidRDefault="008779D6" w:rsidP="00FD0E0D">
            <w:pPr>
              <w:rPr>
                <w:rFonts w:ascii="Arial" w:hAnsi="Arial" w:cs="Arial"/>
                <w:sz w:val="20"/>
                <w:szCs w:val="20"/>
                <w:u w:val="single"/>
              </w:rPr>
            </w:pPr>
          </w:p>
        </w:tc>
      </w:tr>
    </w:tbl>
    <w:p w:rsidR="008779D6" w:rsidRDefault="008779D6">
      <w:pPr>
        <w:rPr>
          <w:rFonts w:ascii="Arial" w:hAnsi="Arial" w:cs="Arial"/>
          <w:sz w:val="20"/>
          <w:szCs w:val="20"/>
        </w:rPr>
      </w:pPr>
    </w:p>
    <w:p w:rsidR="008779D6" w:rsidRDefault="008779D6">
      <w:pPr>
        <w:rPr>
          <w:rFonts w:ascii="Arial" w:hAnsi="Arial" w:cs="Arial"/>
          <w:sz w:val="20"/>
          <w:szCs w:val="20"/>
        </w:rPr>
      </w:pPr>
      <w:r>
        <w:rPr>
          <w:rFonts w:ascii="Arial" w:hAnsi="Arial" w:cs="Arial"/>
          <w:sz w:val="20"/>
          <w:szCs w:val="20"/>
        </w:rPr>
        <w:br w:type="page"/>
      </w:r>
    </w:p>
    <w:p w:rsidR="008779D6" w:rsidRPr="00245A38" w:rsidRDefault="008779D6">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8779D6" w:rsidRPr="008346AF">
        <w:tc>
          <w:tcPr>
            <w:tcW w:w="0" w:type="auto"/>
          </w:tcPr>
          <w:p w:rsidR="008779D6" w:rsidRPr="00637B5E" w:rsidRDefault="008779D6" w:rsidP="00AB3F9D">
            <w:pPr>
              <w:rPr>
                <w:rFonts w:ascii="Arial" w:hAnsi="Arial" w:cs="Arial"/>
                <w:b/>
                <w:bCs/>
                <w:sz w:val="20"/>
                <w:szCs w:val="20"/>
              </w:rPr>
            </w:pPr>
            <w:r w:rsidRPr="00637B5E">
              <w:rPr>
                <w:rFonts w:ascii="Arial" w:hAnsi="Arial" w:cs="Arial"/>
                <w:b/>
                <w:bCs/>
                <w:sz w:val="20"/>
                <w:szCs w:val="20"/>
              </w:rPr>
              <w:t>Data vistoria:</w:t>
            </w:r>
          </w:p>
          <w:p w:rsidR="008779D6" w:rsidRPr="00637B5E" w:rsidRDefault="008779D6" w:rsidP="00AB3F9D">
            <w:pPr>
              <w:rPr>
                <w:rFonts w:ascii="Arial" w:hAnsi="Arial" w:cs="Arial"/>
                <w:b/>
                <w:bCs/>
                <w:sz w:val="20"/>
                <w:szCs w:val="20"/>
              </w:rPr>
            </w:pPr>
          </w:p>
          <w:p w:rsidR="008779D6" w:rsidRPr="00637B5E" w:rsidRDefault="008779D6" w:rsidP="00AB3F9D">
            <w:pPr>
              <w:rPr>
                <w:rFonts w:ascii="Arial" w:hAnsi="Arial" w:cs="Arial"/>
                <w:b/>
                <w:bCs/>
                <w:sz w:val="20"/>
                <w:szCs w:val="20"/>
              </w:rPr>
            </w:pPr>
          </w:p>
          <w:p w:rsidR="008779D6" w:rsidRPr="00637B5E" w:rsidRDefault="008779D6" w:rsidP="00AB3F9D">
            <w:pPr>
              <w:rPr>
                <w:rFonts w:ascii="Arial" w:hAnsi="Arial" w:cs="Arial"/>
                <w:sz w:val="20"/>
                <w:szCs w:val="20"/>
              </w:rPr>
            </w:pPr>
            <w:r w:rsidRPr="00637B5E">
              <w:rPr>
                <w:rFonts w:ascii="Arial" w:hAnsi="Arial" w:cs="Arial"/>
                <w:b/>
                <w:bCs/>
                <w:sz w:val="20"/>
                <w:szCs w:val="20"/>
              </w:rPr>
              <w:t>______/______/______</w:t>
            </w:r>
          </w:p>
        </w:tc>
        <w:tc>
          <w:tcPr>
            <w:tcW w:w="0" w:type="auto"/>
          </w:tcPr>
          <w:p w:rsidR="008779D6" w:rsidRPr="00637B5E" w:rsidRDefault="008779D6" w:rsidP="0062565C">
            <w:pPr>
              <w:rPr>
                <w:rFonts w:ascii="Arial" w:hAnsi="Arial" w:cs="Arial"/>
                <w:b/>
                <w:bCs/>
                <w:sz w:val="20"/>
                <w:szCs w:val="20"/>
              </w:rPr>
            </w:pPr>
            <w:r w:rsidRPr="00637B5E">
              <w:rPr>
                <w:rFonts w:ascii="Arial" w:hAnsi="Arial" w:cs="Arial"/>
                <w:b/>
                <w:bCs/>
                <w:sz w:val="20"/>
                <w:szCs w:val="20"/>
              </w:rPr>
              <w:t>Data vistoria:</w:t>
            </w:r>
          </w:p>
          <w:p w:rsidR="008779D6" w:rsidRPr="00637B5E" w:rsidRDefault="008779D6" w:rsidP="0062565C">
            <w:pPr>
              <w:rPr>
                <w:rFonts w:ascii="Arial" w:hAnsi="Arial" w:cs="Arial"/>
                <w:b/>
                <w:bCs/>
                <w:sz w:val="20"/>
                <w:szCs w:val="20"/>
              </w:rPr>
            </w:pPr>
          </w:p>
          <w:p w:rsidR="008779D6" w:rsidRPr="00637B5E" w:rsidRDefault="008779D6" w:rsidP="0062565C">
            <w:pPr>
              <w:rPr>
                <w:rFonts w:ascii="Arial" w:hAnsi="Arial" w:cs="Arial"/>
                <w:b/>
                <w:bCs/>
                <w:sz w:val="20"/>
                <w:szCs w:val="20"/>
              </w:rPr>
            </w:pPr>
          </w:p>
          <w:p w:rsidR="008779D6" w:rsidRPr="00637B5E" w:rsidRDefault="008779D6" w:rsidP="0062565C">
            <w:pPr>
              <w:rPr>
                <w:rFonts w:ascii="Arial" w:hAnsi="Arial" w:cs="Arial"/>
                <w:sz w:val="20"/>
                <w:szCs w:val="20"/>
              </w:rPr>
            </w:pPr>
            <w:r w:rsidRPr="00637B5E">
              <w:rPr>
                <w:rFonts w:ascii="Arial" w:hAnsi="Arial" w:cs="Arial"/>
                <w:b/>
                <w:bCs/>
                <w:sz w:val="20"/>
                <w:szCs w:val="20"/>
              </w:rPr>
              <w:t>______/______/______</w:t>
            </w:r>
          </w:p>
        </w:tc>
        <w:tc>
          <w:tcPr>
            <w:tcW w:w="0" w:type="auto"/>
          </w:tcPr>
          <w:p w:rsidR="008779D6" w:rsidRPr="00637B5E" w:rsidRDefault="008779D6" w:rsidP="0062565C">
            <w:pPr>
              <w:rPr>
                <w:rFonts w:ascii="Arial" w:hAnsi="Arial" w:cs="Arial"/>
                <w:b/>
                <w:bCs/>
                <w:sz w:val="20"/>
                <w:szCs w:val="20"/>
              </w:rPr>
            </w:pPr>
            <w:r w:rsidRPr="00637B5E">
              <w:rPr>
                <w:rFonts w:ascii="Arial" w:hAnsi="Arial" w:cs="Arial"/>
                <w:b/>
                <w:bCs/>
                <w:sz w:val="20"/>
                <w:szCs w:val="20"/>
              </w:rPr>
              <w:t>Data vistoria:</w:t>
            </w:r>
          </w:p>
          <w:p w:rsidR="008779D6" w:rsidRPr="00637B5E" w:rsidRDefault="008779D6" w:rsidP="0062565C">
            <w:pPr>
              <w:rPr>
                <w:rFonts w:ascii="Arial" w:hAnsi="Arial" w:cs="Arial"/>
                <w:b/>
                <w:bCs/>
                <w:sz w:val="20"/>
                <w:szCs w:val="20"/>
              </w:rPr>
            </w:pPr>
          </w:p>
          <w:p w:rsidR="008779D6" w:rsidRPr="00637B5E" w:rsidRDefault="008779D6" w:rsidP="0062565C">
            <w:pPr>
              <w:rPr>
                <w:rFonts w:ascii="Arial" w:hAnsi="Arial" w:cs="Arial"/>
                <w:b/>
                <w:bCs/>
                <w:sz w:val="20"/>
                <w:szCs w:val="20"/>
              </w:rPr>
            </w:pPr>
          </w:p>
          <w:p w:rsidR="008779D6" w:rsidRPr="00637B5E" w:rsidRDefault="008779D6" w:rsidP="0062565C">
            <w:pPr>
              <w:rPr>
                <w:rFonts w:ascii="Arial" w:hAnsi="Arial" w:cs="Arial"/>
                <w:sz w:val="20"/>
                <w:szCs w:val="20"/>
              </w:rPr>
            </w:pPr>
            <w:r w:rsidRPr="00637B5E">
              <w:rPr>
                <w:rFonts w:ascii="Arial" w:hAnsi="Arial" w:cs="Arial"/>
                <w:b/>
                <w:bCs/>
                <w:sz w:val="20"/>
                <w:szCs w:val="20"/>
              </w:rPr>
              <w:t>______/______/______</w:t>
            </w:r>
          </w:p>
        </w:tc>
      </w:tr>
      <w:tr w:rsidR="008779D6" w:rsidRPr="008346AF">
        <w:tc>
          <w:tcPr>
            <w:tcW w:w="0" w:type="auto"/>
          </w:tcPr>
          <w:p w:rsidR="008779D6" w:rsidRPr="00637B5E" w:rsidRDefault="008779D6">
            <w:pPr>
              <w:rPr>
                <w:rFonts w:ascii="Arial" w:hAnsi="Arial" w:cs="Arial"/>
                <w:b/>
                <w:bCs/>
                <w:sz w:val="20"/>
                <w:szCs w:val="20"/>
              </w:rPr>
            </w:pPr>
            <w:r w:rsidRPr="00637B5E">
              <w:rPr>
                <w:rFonts w:ascii="Arial" w:hAnsi="Arial" w:cs="Arial"/>
                <w:b/>
                <w:bCs/>
                <w:sz w:val="20"/>
                <w:szCs w:val="20"/>
              </w:rPr>
              <w:t>Responsável pelo estabelecimento no momento da vistoria:</w:t>
            </w:r>
          </w:p>
          <w:p w:rsidR="008779D6" w:rsidRPr="00637B5E" w:rsidRDefault="008779D6">
            <w:pPr>
              <w:rPr>
                <w:rFonts w:ascii="Arial" w:hAnsi="Arial" w:cs="Arial"/>
                <w:b/>
                <w:bCs/>
                <w:sz w:val="20"/>
                <w:szCs w:val="20"/>
              </w:rPr>
            </w:pPr>
          </w:p>
          <w:p w:rsidR="008779D6" w:rsidRPr="00637B5E" w:rsidRDefault="008779D6">
            <w:pPr>
              <w:rPr>
                <w:rFonts w:ascii="Arial" w:hAnsi="Arial" w:cs="Arial"/>
                <w:b/>
                <w:bCs/>
                <w:sz w:val="20"/>
                <w:szCs w:val="20"/>
              </w:rPr>
            </w:pPr>
          </w:p>
          <w:p w:rsidR="008779D6" w:rsidRPr="00637B5E" w:rsidRDefault="008779D6">
            <w:pPr>
              <w:rPr>
                <w:rFonts w:ascii="Arial" w:hAnsi="Arial" w:cs="Arial"/>
                <w:b/>
                <w:bCs/>
                <w:sz w:val="20"/>
                <w:szCs w:val="20"/>
              </w:rPr>
            </w:pPr>
          </w:p>
          <w:p w:rsidR="008779D6" w:rsidRPr="00637B5E" w:rsidRDefault="008779D6">
            <w:pPr>
              <w:rPr>
                <w:rFonts w:ascii="Arial" w:hAnsi="Arial" w:cs="Arial"/>
                <w:b/>
                <w:bCs/>
                <w:sz w:val="20"/>
                <w:szCs w:val="20"/>
              </w:rPr>
            </w:pPr>
          </w:p>
          <w:p w:rsidR="008779D6" w:rsidRPr="00637B5E" w:rsidRDefault="008779D6">
            <w:pPr>
              <w:rPr>
                <w:rFonts w:ascii="Arial" w:hAnsi="Arial" w:cs="Arial"/>
                <w:b/>
                <w:bCs/>
                <w:sz w:val="20"/>
                <w:szCs w:val="20"/>
              </w:rPr>
            </w:pPr>
          </w:p>
        </w:tc>
        <w:tc>
          <w:tcPr>
            <w:tcW w:w="0" w:type="auto"/>
          </w:tcPr>
          <w:p w:rsidR="008779D6" w:rsidRPr="00637B5E" w:rsidRDefault="008779D6" w:rsidP="0062565C">
            <w:pPr>
              <w:rPr>
                <w:rFonts w:ascii="Arial" w:hAnsi="Arial" w:cs="Arial"/>
                <w:b/>
                <w:bCs/>
                <w:sz w:val="20"/>
                <w:szCs w:val="20"/>
              </w:rPr>
            </w:pPr>
            <w:r w:rsidRPr="00637B5E">
              <w:rPr>
                <w:rFonts w:ascii="Arial" w:hAnsi="Arial" w:cs="Arial"/>
                <w:b/>
                <w:bCs/>
                <w:sz w:val="20"/>
                <w:szCs w:val="20"/>
              </w:rPr>
              <w:t>Responsável pelo estabelecimento no momento da vistoria:</w:t>
            </w:r>
          </w:p>
        </w:tc>
        <w:tc>
          <w:tcPr>
            <w:tcW w:w="0" w:type="auto"/>
          </w:tcPr>
          <w:p w:rsidR="008779D6" w:rsidRPr="00637B5E" w:rsidRDefault="008779D6" w:rsidP="0062565C">
            <w:pPr>
              <w:rPr>
                <w:rFonts w:ascii="Arial" w:hAnsi="Arial" w:cs="Arial"/>
                <w:b/>
                <w:bCs/>
                <w:sz w:val="20"/>
                <w:szCs w:val="20"/>
              </w:rPr>
            </w:pPr>
            <w:r w:rsidRPr="00637B5E">
              <w:rPr>
                <w:rFonts w:ascii="Arial" w:hAnsi="Arial" w:cs="Arial"/>
                <w:b/>
                <w:bCs/>
                <w:sz w:val="20"/>
                <w:szCs w:val="20"/>
              </w:rPr>
              <w:t>Responsável pelo estabelecimento no momento da vistoria:</w:t>
            </w:r>
          </w:p>
        </w:tc>
      </w:tr>
      <w:tr w:rsidR="008779D6">
        <w:tc>
          <w:tcPr>
            <w:tcW w:w="0" w:type="auto"/>
          </w:tcPr>
          <w:p w:rsidR="008779D6" w:rsidRDefault="008779D6">
            <w:pPr>
              <w:rPr>
                <w:rFonts w:ascii="Arial" w:hAnsi="Arial" w:cs="Arial"/>
                <w:b/>
                <w:bCs/>
                <w:sz w:val="20"/>
                <w:szCs w:val="20"/>
              </w:rPr>
            </w:pPr>
            <w:r>
              <w:rPr>
                <w:rFonts w:ascii="Arial" w:hAnsi="Arial" w:cs="Arial"/>
                <w:b/>
                <w:bCs/>
                <w:sz w:val="20"/>
                <w:szCs w:val="20"/>
              </w:rPr>
              <w:t>Assinatura do r</w:t>
            </w:r>
            <w:r w:rsidRPr="00637B5E">
              <w:rPr>
                <w:rFonts w:ascii="Arial" w:hAnsi="Arial" w:cs="Arial"/>
                <w:b/>
                <w:bCs/>
                <w:sz w:val="20"/>
                <w:szCs w:val="20"/>
              </w:rPr>
              <w:t>esponsável pelo estabelecimento no momento da vistoria:</w:t>
            </w:r>
          </w:p>
          <w:p w:rsidR="008779D6" w:rsidRDefault="008779D6">
            <w:pPr>
              <w:rPr>
                <w:rFonts w:ascii="Arial" w:hAnsi="Arial" w:cs="Arial"/>
                <w:b/>
                <w:bCs/>
                <w:sz w:val="20"/>
                <w:szCs w:val="20"/>
              </w:rPr>
            </w:pPr>
          </w:p>
          <w:p w:rsidR="008779D6" w:rsidRDefault="008779D6">
            <w:pPr>
              <w:rPr>
                <w:rFonts w:ascii="Arial" w:hAnsi="Arial" w:cs="Arial"/>
                <w:b/>
                <w:bCs/>
                <w:sz w:val="20"/>
                <w:szCs w:val="20"/>
              </w:rPr>
            </w:pPr>
          </w:p>
          <w:p w:rsidR="008779D6" w:rsidRDefault="008779D6">
            <w:pPr>
              <w:rPr>
                <w:rFonts w:ascii="Arial" w:hAnsi="Arial" w:cs="Arial"/>
                <w:b/>
                <w:bCs/>
                <w:sz w:val="20"/>
                <w:szCs w:val="20"/>
              </w:rPr>
            </w:pPr>
          </w:p>
          <w:p w:rsidR="008779D6" w:rsidRDefault="008779D6">
            <w:pPr>
              <w:rPr>
                <w:rFonts w:ascii="Arial" w:hAnsi="Arial" w:cs="Arial"/>
                <w:b/>
                <w:bCs/>
                <w:sz w:val="20"/>
                <w:szCs w:val="20"/>
              </w:rPr>
            </w:pPr>
          </w:p>
          <w:p w:rsidR="008779D6" w:rsidRPr="00637B5E" w:rsidRDefault="008779D6">
            <w:pPr>
              <w:rPr>
                <w:rFonts w:ascii="Arial" w:hAnsi="Arial" w:cs="Arial"/>
                <w:b/>
                <w:bCs/>
                <w:sz w:val="20"/>
                <w:szCs w:val="20"/>
              </w:rPr>
            </w:pPr>
          </w:p>
        </w:tc>
        <w:tc>
          <w:tcPr>
            <w:tcW w:w="0" w:type="auto"/>
          </w:tcPr>
          <w:p w:rsidR="008779D6" w:rsidRDefault="008779D6" w:rsidP="00133700">
            <w:pPr>
              <w:rPr>
                <w:rFonts w:ascii="Arial" w:hAnsi="Arial" w:cs="Arial"/>
                <w:b/>
                <w:bCs/>
                <w:sz w:val="20"/>
                <w:szCs w:val="20"/>
              </w:rPr>
            </w:pPr>
            <w:r>
              <w:rPr>
                <w:rFonts w:ascii="Arial" w:hAnsi="Arial" w:cs="Arial"/>
                <w:b/>
                <w:bCs/>
                <w:sz w:val="20"/>
                <w:szCs w:val="20"/>
              </w:rPr>
              <w:t>Assinatura do r</w:t>
            </w:r>
            <w:r w:rsidRPr="00637B5E">
              <w:rPr>
                <w:rFonts w:ascii="Arial" w:hAnsi="Arial" w:cs="Arial"/>
                <w:b/>
                <w:bCs/>
                <w:sz w:val="20"/>
                <w:szCs w:val="20"/>
              </w:rPr>
              <w:t>esponsável pelo estabelecimento no momento da vistoria:</w:t>
            </w:r>
          </w:p>
          <w:p w:rsidR="008779D6" w:rsidRPr="00637B5E" w:rsidRDefault="008779D6" w:rsidP="0062565C">
            <w:pPr>
              <w:rPr>
                <w:rFonts w:ascii="Arial" w:hAnsi="Arial" w:cs="Arial"/>
                <w:b/>
                <w:bCs/>
                <w:sz w:val="20"/>
                <w:szCs w:val="20"/>
              </w:rPr>
            </w:pPr>
          </w:p>
        </w:tc>
        <w:tc>
          <w:tcPr>
            <w:tcW w:w="0" w:type="auto"/>
          </w:tcPr>
          <w:p w:rsidR="008779D6" w:rsidRDefault="008779D6" w:rsidP="00133700">
            <w:pPr>
              <w:rPr>
                <w:rFonts w:ascii="Arial" w:hAnsi="Arial" w:cs="Arial"/>
                <w:b/>
                <w:bCs/>
                <w:sz w:val="20"/>
                <w:szCs w:val="20"/>
              </w:rPr>
            </w:pPr>
            <w:r>
              <w:rPr>
                <w:rFonts w:ascii="Arial" w:hAnsi="Arial" w:cs="Arial"/>
                <w:b/>
                <w:bCs/>
                <w:sz w:val="20"/>
                <w:szCs w:val="20"/>
              </w:rPr>
              <w:t>Assinatura do r</w:t>
            </w:r>
            <w:r w:rsidRPr="00637B5E">
              <w:rPr>
                <w:rFonts w:ascii="Arial" w:hAnsi="Arial" w:cs="Arial"/>
                <w:b/>
                <w:bCs/>
                <w:sz w:val="20"/>
                <w:szCs w:val="20"/>
              </w:rPr>
              <w:t>esponsável pelo estabelecimento no momento da vistoria:</w:t>
            </w:r>
          </w:p>
          <w:p w:rsidR="008779D6" w:rsidRPr="00637B5E" w:rsidRDefault="008779D6" w:rsidP="0062565C">
            <w:pPr>
              <w:rPr>
                <w:rFonts w:ascii="Arial" w:hAnsi="Arial" w:cs="Arial"/>
                <w:b/>
                <w:bCs/>
                <w:sz w:val="20"/>
                <w:szCs w:val="20"/>
              </w:rPr>
            </w:pPr>
          </w:p>
        </w:tc>
      </w:tr>
      <w:tr w:rsidR="008779D6">
        <w:tc>
          <w:tcPr>
            <w:tcW w:w="0" w:type="auto"/>
          </w:tcPr>
          <w:p w:rsidR="008779D6" w:rsidRPr="00637B5E" w:rsidRDefault="008779D6">
            <w:pPr>
              <w:rPr>
                <w:rFonts w:ascii="Arial" w:hAnsi="Arial" w:cs="Arial"/>
                <w:b/>
                <w:bCs/>
                <w:sz w:val="20"/>
                <w:szCs w:val="20"/>
              </w:rPr>
            </w:pPr>
            <w:r w:rsidRPr="00637B5E">
              <w:rPr>
                <w:rFonts w:ascii="Arial" w:hAnsi="Arial" w:cs="Arial"/>
                <w:b/>
                <w:bCs/>
                <w:sz w:val="20"/>
                <w:szCs w:val="20"/>
              </w:rPr>
              <w:t>Fiscais responsáveis pela vistoria:</w:t>
            </w:r>
          </w:p>
          <w:p w:rsidR="008779D6" w:rsidRPr="00637B5E" w:rsidRDefault="008779D6">
            <w:pPr>
              <w:rPr>
                <w:rFonts w:ascii="Arial" w:hAnsi="Arial" w:cs="Arial"/>
                <w:b/>
                <w:bCs/>
                <w:sz w:val="20"/>
                <w:szCs w:val="20"/>
              </w:rPr>
            </w:pPr>
          </w:p>
          <w:p w:rsidR="008779D6" w:rsidRPr="00637B5E" w:rsidRDefault="008779D6">
            <w:pPr>
              <w:rPr>
                <w:rFonts w:ascii="Arial" w:hAnsi="Arial" w:cs="Arial"/>
                <w:b/>
                <w:bCs/>
                <w:sz w:val="20"/>
                <w:szCs w:val="20"/>
              </w:rPr>
            </w:pPr>
          </w:p>
          <w:p w:rsidR="008779D6" w:rsidRPr="00637B5E" w:rsidRDefault="008779D6">
            <w:pPr>
              <w:rPr>
                <w:rFonts w:ascii="Arial" w:hAnsi="Arial" w:cs="Arial"/>
                <w:b/>
                <w:bCs/>
                <w:sz w:val="20"/>
                <w:szCs w:val="20"/>
              </w:rPr>
            </w:pPr>
          </w:p>
          <w:p w:rsidR="008779D6" w:rsidRPr="00637B5E" w:rsidRDefault="008779D6">
            <w:pPr>
              <w:rPr>
                <w:rFonts w:ascii="Arial" w:hAnsi="Arial" w:cs="Arial"/>
                <w:b/>
                <w:bCs/>
                <w:sz w:val="20"/>
                <w:szCs w:val="20"/>
              </w:rPr>
            </w:pPr>
          </w:p>
          <w:p w:rsidR="008779D6" w:rsidRPr="00637B5E" w:rsidRDefault="008779D6">
            <w:pPr>
              <w:rPr>
                <w:rFonts w:ascii="Arial" w:hAnsi="Arial" w:cs="Arial"/>
                <w:sz w:val="20"/>
                <w:szCs w:val="20"/>
              </w:rPr>
            </w:pPr>
          </w:p>
        </w:tc>
        <w:tc>
          <w:tcPr>
            <w:tcW w:w="0" w:type="auto"/>
          </w:tcPr>
          <w:p w:rsidR="008779D6" w:rsidRPr="00637B5E" w:rsidRDefault="008779D6" w:rsidP="0062565C">
            <w:pPr>
              <w:rPr>
                <w:rFonts w:ascii="Arial" w:hAnsi="Arial" w:cs="Arial"/>
                <w:sz w:val="20"/>
                <w:szCs w:val="20"/>
              </w:rPr>
            </w:pPr>
            <w:r w:rsidRPr="00637B5E">
              <w:rPr>
                <w:rFonts w:ascii="Arial" w:hAnsi="Arial" w:cs="Arial"/>
                <w:b/>
                <w:bCs/>
                <w:sz w:val="20"/>
                <w:szCs w:val="20"/>
              </w:rPr>
              <w:t>Fiscais responsáveis pela vistoria:</w:t>
            </w:r>
          </w:p>
        </w:tc>
        <w:tc>
          <w:tcPr>
            <w:tcW w:w="0" w:type="auto"/>
          </w:tcPr>
          <w:p w:rsidR="008779D6" w:rsidRPr="00637B5E" w:rsidRDefault="008779D6" w:rsidP="0062565C">
            <w:pPr>
              <w:rPr>
                <w:rFonts w:ascii="Arial" w:hAnsi="Arial" w:cs="Arial"/>
                <w:sz w:val="20"/>
                <w:szCs w:val="20"/>
              </w:rPr>
            </w:pPr>
            <w:r w:rsidRPr="00637B5E">
              <w:rPr>
                <w:rFonts w:ascii="Arial" w:hAnsi="Arial" w:cs="Arial"/>
                <w:b/>
                <w:bCs/>
                <w:sz w:val="20"/>
                <w:szCs w:val="20"/>
              </w:rPr>
              <w:t>Fiscais responsáveis pela vistoria:</w:t>
            </w:r>
          </w:p>
        </w:tc>
      </w:tr>
      <w:tr w:rsidR="008779D6">
        <w:tc>
          <w:tcPr>
            <w:tcW w:w="0" w:type="auto"/>
          </w:tcPr>
          <w:p w:rsidR="008779D6" w:rsidRDefault="008779D6">
            <w:pPr>
              <w:rPr>
                <w:rFonts w:ascii="Arial" w:hAnsi="Arial" w:cs="Arial"/>
                <w:b/>
                <w:bCs/>
                <w:sz w:val="20"/>
                <w:szCs w:val="20"/>
              </w:rPr>
            </w:pPr>
            <w:r>
              <w:rPr>
                <w:rFonts w:ascii="Arial" w:hAnsi="Arial" w:cs="Arial"/>
                <w:b/>
                <w:bCs/>
                <w:sz w:val="20"/>
                <w:szCs w:val="20"/>
              </w:rPr>
              <w:t>Parecer da fiscalização:</w:t>
            </w:r>
          </w:p>
          <w:p w:rsidR="008779D6" w:rsidRDefault="008779D6">
            <w:pPr>
              <w:rPr>
                <w:rFonts w:ascii="Arial" w:hAnsi="Arial" w:cs="Arial"/>
                <w:b/>
                <w:bCs/>
                <w:sz w:val="20"/>
                <w:szCs w:val="20"/>
              </w:rPr>
            </w:pPr>
          </w:p>
          <w:p w:rsidR="008779D6" w:rsidRDefault="008779D6">
            <w:pPr>
              <w:rPr>
                <w:rFonts w:ascii="Arial" w:hAnsi="Arial" w:cs="Arial"/>
                <w:b/>
                <w:bCs/>
                <w:sz w:val="20"/>
                <w:szCs w:val="20"/>
              </w:rPr>
            </w:pPr>
          </w:p>
          <w:p w:rsidR="008779D6" w:rsidRDefault="008779D6">
            <w:pPr>
              <w:rPr>
                <w:rFonts w:ascii="Arial" w:hAnsi="Arial" w:cs="Arial"/>
                <w:b/>
                <w:bCs/>
                <w:sz w:val="20"/>
                <w:szCs w:val="20"/>
              </w:rPr>
            </w:pPr>
          </w:p>
          <w:p w:rsidR="008779D6" w:rsidRDefault="008779D6">
            <w:pPr>
              <w:rPr>
                <w:rFonts w:ascii="Arial" w:hAnsi="Arial" w:cs="Arial"/>
                <w:b/>
                <w:bCs/>
                <w:sz w:val="20"/>
                <w:szCs w:val="20"/>
              </w:rPr>
            </w:pPr>
          </w:p>
          <w:p w:rsidR="008779D6" w:rsidRPr="00637B5E" w:rsidRDefault="008779D6">
            <w:pPr>
              <w:rPr>
                <w:rFonts w:ascii="Arial" w:hAnsi="Arial" w:cs="Arial"/>
                <w:b/>
                <w:bCs/>
                <w:sz w:val="20"/>
                <w:szCs w:val="20"/>
              </w:rPr>
            </w:pPr>
          </w:p>
        </w:tc>
        <w:tc>
          <w:tcPr>
            <w:tcW w:w="0" w:type="auto"/>
          </w:tcPr>
          <w:p w:rsidR="008779D6" w:rsidRDefault="008779D6" w:rsidP="00133700">
            <w:pPr>
              <w:rPr>
                <w:rFonts w:ascii="Arial" w:hAnsi="Arial" w:cs="Arial"/>
                <w:b/>
                <w:bCs/>
                <w:sz w:val="20"/>
                <w:szCs w:val="20"/>
              </w:rPr>
            </w:pPr>
            <w:r>
              <w:rPr>
                <w:rFonts w:ascii="Arial" w:hAnsi="Arial" w:cs="Arial"/>
                <w:b/>
                <w:bCs/>
                <w:sz w:val="20"/>
                <w:szCs w:val="20"/>
              </w:rPr>
              <w:t>Parecer da fiscalização:</w:t>
            </w:r>
          </w:p>
          <w:p w:rsidR="008779D6" w:rsidRPr="00637B5E" w:rsidRDefault="008779D6" w:rsidP="0062565C">
            <w:pPr>
              <w:rPr>
                <w:rFonts w:ascii="Arial" w:hAnsi="Arial" w:cs="Arial"/>
                <w:b/>
                <w:bCs/>
                <w:sz w:val="20"/>
                <w:szCs w:val="20"/>
              </w:rPr>
            </w:pPr>
          </w:p>
        </w:tc>
        <w:tc>
          <w:tcPr>
            <w:tcW w:w="0" w:type="auto"/>
          </w:tcPr>
          <w:p w:rsidR="008779D6" w:rsidRDefault="008779D6" w:rsidP="00133700">
            <w:pPr>
              <w:rPr>
                <w:rFonts w:ascii="Arial" w:hAnsi="Arial" w:cs="Arial"/>
                <w:b/>
                <w:bCs/>
                <w:sz w:val="20"/>
                <w:szCs w:val="20"/>
              </w:rPr>
            </w:pPr>
            <w:r>
              <w:rPr>
                <w:rFonts w:ascii="Arial" w:hAnsi="Arial" w:cs="Arial"/>
                <w:b/>
                <w:bCs/>
                <w:sz w:val="20"/>
                <w:szCs w:val="20"/>
              </w:rPr>
              <w:t>Parecer da fiscalização:</w:t>
            </w:r>
          </w:p>
          <w:p w:rsidR="008779D6" w:rsidRPr="00637B5E" w:rsidRDefault="008779D6" w:rsidP="0062565C">
            <w:pPr>
              <w:rPr>
                <w:rFonts w:ascii="Arial" w:hAnsi="Arial" w:cs="Arial"/>
                <w:b/>
                <w:bCs/>
                <w:sz w:val="20"/>
                <w:szCs w:val="20"/>
              </w:rPr>
            </w:pPr>
          </w:p>
        </w:tc>
      </w:tr>
    </w:tbl>
    <w:p w:rsidR="008779D6" w:rsidRDefault="008779D6">
      <w:pPr>
        <w:rPr>
          <w:rFonts w:ascii="Arial" w:hAnsi="Arial" w:cs="Arial"/>
          <w:sz w:val="20"/>
          <w:szCs w:val="20"/>
        </w:rPr>
      </w:pPr>
    </w:p>
    <w:p w:rsidR="008779D6" w:rsidRPr="00245A38" w:rsidRDefault="008779D6">
      <w:pPr>
        <w:rPr>
          <w:rFonts w:ascii="Arial" w:hAnsi="Arial" w:cs="Arial"/>
          <w:sz w:val="20"/>
          <w:szCs w:val="20"/>
        </w:rPr>
      </w:pPr>
    </w:p>
    <w:sectPr w:rsidR="008779D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D6" w:rsidRDefault="008779D6">
      <w:r>
        <w:separator/>
      </w:r>
    </w:p>
  </w:endnote>
  <w:endnote w:type="continuationSeparator" w:id="0">
    <w:p w:rsidR="008779D6" w:rsidRDefault="00877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D6" w:rsidRDefault="008779D6">
      <w:r>
        <w:separator/>
      </w:r>
    </w:p>
  </w:footnote>
  <w:footnote w:type="continuationSeparator" w:id="0">
    <w:p w:rsidR="008779D6" w:rsidRDefault="00877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D6" w:rsidRPr="00BE1AE8" w:rsidRDefault="008779D6">
    <w:pPr>
      <w:pStyle w:val="Header"/>
      <w:rPr>
        <w:rFonts w:ascii="Arial" w:hAnsi="Arial" w:cs="Arial"/>
        <w:b/>
        <w:bCs/>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bCs/>
        <w:sz w:val="22"/>
        <w:szCs w:val="22"/>
      </w:rPr>
      <w:t>PREFEITURA DE FLORIANÓPOLIS</w:t>
    </w:r>
  </w:p>
  <w:p w:rsidR="008779D6" w:rsidRPr="00BE1AE8" w:rsidRDefault="008779D6">
    <w:pPr>
      <w:pStyle w:val="Header"/>
      <w:rPr>
        <w:rFonts w:ascii="Arial" w:hAnsi="Arial" w:cs="Arial"/>
        <w:b/>
        <w:bCs/>
        <w:sz w:val="22"/>
        <w:szCs w:val="22"/>
      </w:rPr>
    </w:pPr>
    <w:r w:rsidRPr="00BE1AE8">
      <w:rPr>
        <w:rFonts w:ascii="Arial" w:hAnsi="Arial" w:cs="Arial"/>
        <w:b/>
        <w:bCs/>
        <w:sz w:val="22"/>
        <w:szCs w:val="22"/>
      </w:rPr>
      <w:t xml:space="preserve">                  SECRETARIA MUNICIPAL DE SAÚDE</w:t>
    </w:r>
  </w:p>
  <w:p w:rsidR="008779D6" w:rsidRPr="00BE1AE8" w:rsidRDefault="008779D6">
    <w:pPr>
      <w:pStyle w:val="Header"/>
      <w:rPr>
        <w:rFonts w:ascii="Arial" w:hAnsi="Arial" w:cs="Arial"/>
        <w:b/>
        <w:bCs/>
        <w:sz w:val="22"/>
        <w:szCs w:val="22"/>
      </w:rPr>
    </w:pPr>
    <w:r w:rsidRPr="00BE1AE8">
      <w:rPr>
        <w:rFonts w:ascii="Arial" w:hAnsi="Arial" w:cs="Arial"/>
        <w:b/>
        <w:bCs/>
        <w:sz w:val="22"/>
        <w:szCs w:val="22"/>
      </w:rPr>
      <w:t xml:space="preserve">                  DIRETORIA DE VIGILÂNCIA EM SAÚDE</w:t>
    </w:r>
  </w:p>
  <w:p w:rsidR="008779D6" w:rsidRDefault="008779D6">
    <w:pPr>
      <w:pStyle w:val="Header"/>
      <w:rPr>
        <w:rFonts w:ascii="Arial" w:hAnsi="Arial" w:cs="Arial"/>
        <w:b/>
        <w:bCs/>
        <w:sz w:val="22"/>
        <w:szCs w:val="22"/>
      </w:rPr>
    </w:pPr>
    <w:r w:rsidRPr="00BE1AE8">
      <w:rPr>
        <w:rFonts w:ascii="Arial" w:hAnsi="Arial" w:cs="Arial"/>
        <w:b/>
        <w:bCs/>
        <w:sz w:val="22"/>
        <w:szCs w:val="22"/>
      </w:rPr>
      <w:t xml:space="preserve">                  GERÊNCIA DE VIGILÂNCIA SANITÁRIA E AMBIENTAL</w:t>
    </w:r>
  </w:p>
  <w:p w:rsidR="008779D6" w:rsidRPr="00BE1AE8" w:rsidRDefault="008779D6">
    <w:pPr>
      <w:pStyle w:val="Header"/>
      <w:rPr>
        <w:rFonts w:ascii="Arial" w:hAnsi="Arial" w:cs="Arial"/>
        <w:b/>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3D2E71"/>
    <w:multiLevelType w:val="hybridMultilevel"/>
    <w:tmpl w:val="888C02A8"/>
    <w:lvl w:ilvl="0" w:tplc="8ED2999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2C964312"/>
    <w:multiLevelType w:val="hybridMultilevel"/>
    <w:tmpl w:val="157694AA"/>
    <w:lvl w:ilvl="0" w:tplc="D07CB41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B5C7995"/>
    <w:multiLevelType w:val="hybridMultilevel"/>
    <w:tmpl w:val="F286966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3CD43EE3"/>
    <w:multiLevelType w:val="multilevel"/>
    <w:tmpl w:val="80B4DA72"/>
    <w:lvl w:ilvl="0">
      <w:start w:val="1"/>
      <w:numFmt w:val="decimal"/>
      <w:lvlText w:val="%1."/>
      <w:lvlJc w:val="left"/>
      <w:pPr>
        <w:ind w:left="360" w:hanging="360"/>
      </w:pPr>
      <w:rPr>
        <w:rFonts w:eastAsia="SimSun" w:hint="default"/>
      </w:rPr>
    </w:lvl>
    <w:lvl w:ilvl="1">
      <w:start w:val="2"/>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68D73B7B"/>
    <w:multiLevelType w:val="multilevel"/>
    <w:tmpl w:val="2B2CB0F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967FC5"/>
    <w:multiLevelType w:val="multilevel"/>
    <w:tmpl w:val="F6084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173DA"/>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0E38"/>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E3D9D"/>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5AFC"/>
    <w:rsid w:val="00876641"/>
    <w:rsid w:val="008775CE"/>
    <w:rsid w:val="008779D6"/>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D510E"/>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B7E79"/>
    <w:rsid w:val="00AC0B11"/>
    <w:rsid w:val="00AC2CCE"/>
    <w:rsid w:val="00AC6370"/>
    <w:rsid w:val="00AC763F"/>
    <w:rsid w:val="00AE5126"/>
    <w:rsid w:val="00AF051C"/>
    <w:rsid w:val="00AF2D12"/>
    <w:rsid w:val="00AF639E"/>
    <w:rsid w:val="00B0557A"/>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1519"/>
    <w:rsid w:val="00E7407F"/>
    <w:rsid w:val="00E74E62"/>
    <w:rsid w:val="00E867FD"/>
    <w:rsid w:val="00E93ECE"/>
    <w:rsid w:val="00E9790D"/>
    <w:rsid w:val="00EA425C"/>
    <w:rsid w:val="00EB0060"/>
    <w:rsid w:val="00EB4B36"/>
    <w:rsid w:val="00EB7158"/>
    <w:rsid w:val="00EC1730"/>
    <w:rsid w:val="00EC32E2"/>
    <w:rsid w:val="00EC5E7E"/>
    <w:rsid w:val="00ED0607"/>
    <w:rsid w:val="00EF0BAE"/>
    <w:rsid w:val="00EF265F"/>
    <w:rsid w:val="00EF3F4D"/>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Cambria"/>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sz w:val="2"/>
      <w:szCs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sz w:val="24"/>
      <w:szCs w:val="24"/>
      <w:lang w:eastAsia="zh-CN"/>
    </w:rPr>
  </w:style>
  <w:style w:type="paragraph" w:styleId="NormalWeb">
    <w:name w:val="Normal (Web)"/>
    <w:basedOn w:val="Normal"/>
    <w:uiPriority w:val="99"/>
    <w:rsid w:val="009006F9"/>
    <w:pPr>
      <w:spacing w:before="100" w:beforeAutospacing="1" w:after="100" w:afterAutospacing="1"/>
    </w:pPr>
    <w:rPr>
      <w:rFonts w:eastAsia="Times New Roman"/>
      <w:lang w:eastAsia="pt-BR"/>
    </w:rPr>
  </w:style>
</w:styles>
</file>

<file path=word/webSettings.xml><?xml version="1.0" encoding="utf-8"?>
<w:webSettings xmlns:r="http://schemas.openxmlformats.org/officeDocument/2006/relationships" xmlns:w="http://schemas.openxmlformats.org/wordprocessingml/2006/main">
  <w:divs>
    <w:div w:id="1797672629">
      <w:marLeft w:val="0"/>
      <w:marRight w:val="0"/>
      <w:marTop w:val="0"/>
      <w:marBottom w:val="0"/>
      <w:divBdr>
        <w:top w:val="none" w:sz="0" w:space="0" w:color="auto"/>
        <w:left w:val="none" w:sz="0" w:space="0" w:color="auto"/>
        <w:bottom w:val="none" w:sz="0" w:space="0" w:color="auto"/>
        <w:right w:val="none" w:sz="0" w:space="0" w:color="auto"/>
      </w:divBdr>
    </w:div>
    <w:div w:id="1797672630">
      <w:marLeft w:val="0"/>
      <w:marRight w:val="0"/>
      <w:marTop w:val="0"/>
      <w:marBottom w:val="0"/>
      <w:divBdr>
        <w:top w:val="none" w:sz="0" w:space="0" w:color="auto"/>
        <w:left w:val="none" w:sz="0" w:space="0" w:color="auto"/>
        <w:bottom w:val="none" w:sz="0" w:space="0" w:color="auto"/>
        <w:right w:val="none" w:sz="0" w:space="0" w:color="auto"/>
      </w:divBdr>
    </w:div>
    <w:div w:id="1797672632">
      <w:marLeft w:val="0"/>
      <w:marRight w:val="0"/>
      <w:marTop w:val="0"/>
      <w:marBottom w:val="0"/>
      <w:divBdr>
        <w:top w:val="none" w:sz="0" w:space="0" w:color="auto"/>
        <w:left w:val="none" w:sz="0" w:space="0" w:color="auto"/>
        <w:bottom w:val="none" w:sz="0" w:space="0" w:color="auto"/>
        <w:right w:val="none" w:sz="0" w:space="0" w:color="auto"/>
      </w:divBdr>
      <w:divsChild>
        <w:div w:id="1797672640">
          <w:marLeft w:val="0"/>
          <w:marRight w:val="0"/>
          <w:marTop w:val="0"/>
          <w:marBottom w:val="0"/>
          <w:divBdr>
            <w:top w:val="none" w:sz="0" w:space="0" w:color="auto"/>
            <w:left w:val="none" w:sz="0" w:space="0" w:color="auto"/>
            <w:bottom w:val="none" w:sz="0" w:space="0" w:color="auto"/>
            <w:right w:val="none" w:sz="0" w:space="0" w:color="auto"/>
          </w:divBdr>
          <w:divsChild>
            <w:div w:id="1797672647">
              <w:marLeft w:val="0"/>
              <w:marRight w:val="0"/>
              <w:marTop w:val="0"/>
              <w:marBottom w:val="0"/>
              <w:divBdr>
                <w:top w:val="none" w:sz="0" w:space="0" w:color="auto"/>
                <w:left w:val="none" w:sz="0" w:space="0" w:color="auto"/>
                <w:bottom w:val="none" w:sz="0" w:space="0" w:color="auto"/>
                <w:right w:val="none" w:sz="0" w:space="0" w:color="auto"/>
              </w:divBdr>
              <w:divsChild>
                <w:div w:id="1797672644">
                  <w:marLeft w:val="0"/>
                  <w:marRight w:val="0"/>
                  <w:marTop w:val="0"/>
                  <w:marBottom w:val="0"/>
                  <w:divBdr>
                    <w:top w:val="none" w:sz="0" w:space="0" w:color="auto"/>
                    <w:left w:val="none" w:sz="0" w:space="0" w:color="auto"/>
                    <w:bottom w:val="none" w:sz="0" w:space="0" w:color="auto"/>
                    <w:right w:val="none" w:sz="0" w:space="0" w:color="auto"/>
                  </w:divBdr>
                  <w:divsChild>
                    <w:div w:id="1797672637">
                      <w:marLeft w:val="0"/>
                      <w:marRight w:val="0"/>
                      <w:marTop w:val="0"/>
                      <w:marBottom w:val="0"/>
                      <w:divBdr>
                        <w:top w:val="none" w:sz="0" w:space="0" w:color="auto"/>
                        <w:left w:val="none" w:sz="0" w:space="0" w:color="auto"/>
                        <w:bottom w:val="none" w:sz="0" w:space="0" w:color="auto"/>
                        <w:right w:val="none" w:sz="0" w:space="0" w:color="auto"/>
                      </w:divBdr>
                      <w:divsChild>
                        <w:div w:id="1797672639">
                          <w:marLeft w:val="0"/>
                          <w:marRight w:val="0"/>
                          <w:marTop w:val="0"/>
                          <w:marBottom w:val="0"/>
                          <w:divBdr>
                            <w:top w:val="none" w:sz="0" w:space="0" w:color="auto"/>
                            <w:left w:val="none" w:sz="0" w:space="0" w:color="auto"/>
                            <w:bottom w:val="none" w:sz="0" w:space="0" w:color="auto"/>
                            <w:right w:val="none" w:sz="0" w:space="0" w:color="auto"/>
                          </w:divBdr>
                          <w:divsChild>
                            <w:div w:id="1797672638">
                              <w:marLeft w:val="0"/>
                              <w:marRight w:val="0"/>
                              <w:marTop w:val="0"/>
                              <w:marBottom w:val="0"/>
                              <w:divBdr>
                                <w:top w:val="none" w:sz="0" w:space="0" w:color="auto"/>
                                <w:left w:val="none" w:sz="0" w:space="0" w:color="auto"/>
                                <w:bottom w:val="none" w:sz="0" w:space="0" w:color="auto"/>
                                <w:right w:val="none" w:sz="0" w:space="0" w:color="auto"/>
                              </w:divBdr>
                              <w:divsChild>
                                <w:div w:id="1797672643">
                                  <w:marLeft w:val="0"/>
                                  <w:marRight w:val="0"/>
                                  <w:marTop w:val="0"/>
                                  <w:marBottom w:val="0"/>
                                  <w:divBdr>
                                    <w:top w:val="none" w:sz="0" w:space="0" w:color="auto"/>
                                    <w:left w:val="none" w:sz="0" w:space="0" w:color="auto"/>
                                    <w:bottom w:val="none" w:sz="0" w:space="0" w:color="auto"/>
                                    <w:right w:val="none" w:sz="0" w:space="0" w:color="auto"/>
                                  </w:divBdr>
                                  <w:divsChild>
                                    <w:div w:id="1797672645">
                                      <w:marLeft w:val="0"/>
                                      <w:marRight w:val="0"/>
                                      <w:marTop w:val="0"/>
                                      <w:marBottom w:val="0"/>
                                      <w:divBdr>
                                        <w:top w:val="none" w:sz="0" w:space="0" w:color="auto"/>
                                        <w:left w:val="none" w:sz="0" w:space="0" w:color="auto"/>
                                        <w:bottom w:val="none" w:sz="0" w:space="0" w:color="auto"/>
                                        <w:right w:val="none" w:sz="0" w:space="0" w:color="auto"/>
                                      </w:divBdr>
                                      <w:divsChild>
                                        <w:div w:id="1797672634">
                                          <w:marLeft w:val="0"/>
                                          <w:marRight w:val="0"/>
                                          <w:marTop w:val="0"/>
                                          <w:marBottom w:val="0"/>
                                          <w:divBdr>
                                            <w:top w:val="none" w:sz="0" w:space="0" w:color="auto"/>
                                            <w:left w:val="none" w:sz="0" w:space="0" w:color="auto"/>
                                            <w:bottom w:val="none" w:sz="0" w:space="0" w:color="auto"/>
                                            <w:right w:val="none" w:sz="0" w:space="0" w:color="auto"/>
                                          </w:divBdr>
                                          <w:divsChild>
                                            <w:div w:id="1797672642">
                                              <w:marLeft w:val="0"/>
                                              <w:marRight w:val="0"/>
                                              <w:marTop w:val="0"/>
                                              <w:marBottom w:val="0"/>
                                              <w:divBdr>
                                                <w:top w:val="none" w:sz="0" w:space="0" w:color="auto"/>
                                                <w:left w:val="none" w:sz="0" w:space="0" w:color="auto"/>
                                                <w:bottom w:val="none" w:sz="0" w:space="0" w:color="auto"/>
                                                <w:right w:val="none" w:sz="0" w:space="0" w:color="auto"/>
                                              </w:divBdr>
                                              <w:divsChild>
                                                <w:div w:id="1797672646">
                                                  <w:marLeft w:val="0"/>
                                                  <w:marRight w:val="0"/>
                                                  <w:marTop w:val="0"/>
                                                  <w:marBottom w:val="0"/>
                                                  <w:divBdr>
                                                    <w:top w:val="none" w:sz="0" w:space="0" w:color="auto"/>
                                                    <w:left w:val="none" w:sz="0" w:space="0" w:color="auto"/>
                                                    <w:bottom w:val="none" w:sz="0" w:space="0" w:color="auto"/>
                                                    <w:right w:val="none" w:sz="0" w:space="0" w:color="auto"/>
                                                  </w:divBdr>
                                                  <w:divsChild>
                                                    <w:div w:id="1797672636">
                                                      <w:marLeft w:val="0"/>
                                                      <w:marRight w:val="0"/>
                                                      <w:marTop w:val="0"/>
                                                      <w:marBottom w:val="0"/>
                                                      <w:divBdr>
                                                        <w:top w:val="none" w:sz="0" w:space="0" w:color="auto"/>
                                                        <w:left w:val="none" w:sz="0" w:space="0" w:color="auto"/>
                                                        <w:bottom w:val="none" w:sz="0" w:space="0" w:color="auto"/>
                                                        <w:right w:val="none" w:sz="0" w:space="0" w:color="auto"/>
                                                      </w:divBdr>
                                                      <w:divsChild>
                                                        <w:div w:id="17976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672641">
      <w:marLeft w:val="0"/>
      <w:marRight w:val="0"/>
      <w:marTop w:val="0"/>
      <w:marBottom w:val="0"/>
      <w:divBdr>
        <w:top w:val="none" w:sz="0" w:space="0" w:color="auto"/>
        <w:left w:val="none" w:sz="0" w:space="0" w:color="auto"/>
        <w:bottom w:val="none" w:sz="0" w:space="0" w:color="auto"/>
        <w:right w:val="none" w:sz="0" w:space="0" w:color="auto"/>
      </w:divBdr>
      <w:divsChild>
        <w:div w:id="1797672633">
          <w:marLeft w:val="0"/>
          <w:marRight w:val="0"/>
          <w:marTop w:val="0"/>
          <w:marBottom w:val="0"/>
          <w:divBdr>
            <w:top w:val="none" w:sz="0" w:space="0" w:color="auto"/>
            <w:left w:val="none" w:sz="0" w:space="0" w:color="auto"/>
            <w:bottom w:val="none" w:sz="0" w:space="0" w:color="auto"/>
            <w:right w:val="none" w:sz="0" w:space="0" w:color="auto"/>
          </w:divBdr>
        </w:div>
        <w:div w:id="1797672635">
          <w:marLeft w:val="0"/>
          <w:marRight w:val="0"/>
          <w:marTop w:val="0"/>
          <w:marBottom w:val="0"/>
          <w:divBdr>
            <w:top w:val="none" w:sz="0" w:space="0" w:color="auto"/>
            <w:left w:val="none" w:sz="0" w:space="0" w:color="auto"/>
            <w:bottom w:val="none" w:sz="0" w:space="0" w:color="auto"/>
            <w:right w:val="none" w:sz="0" w:space="0" w:color="auto"/>
          </w:divBdr>
        </w:div>
      </w:divsChild>
    </w:div>
    <w:div w:id="1797672648">
      <w:marLeft w:val="0"/>
      <w:marRight w:val="0"/>
      <w:marTop w:val="0"/>
      <w:marBottom w:val="0"/>
      <w:divBdr>
        <w:top w:val="none" w:sz="0" w:space="0" w:color="auto"/>
        <w:left w:val="none" w:sz="0" w:space="0" w:color="auto"/>
        <w:bottom w:val="none" w:sz="0" w:space="0" w:color="auto"/>
        <w:right w:val="none" w:sz="0" w:space="0" w:color="auto"/>
      </w:divBdr>
    </w:div>
    <w:div w:id="1797672649">
      <w:marLeft w:val="0"/>
      <w:marRight w:val="0"/>
      <w:marTop w:val="0"/>
      <w:marBottom w:val="0"/>
      <w:divBdr>
        <w:top w:val="none" w:sz="0" w:space="0" w:color="auto"/>
        <w:left w:val="none" w:sz="0" w:space="0" w:color="auto"/>
        <w:bottom w:val="none" w:sz="0" w:space="0" w:color="auto"/>
        <w:right w:val="none" w:sz="0" w:space="0" w:color="auto"/>
      </w:divBdr>
    </w:div>
    <w:div w:id="1797672650">
      <w:marLeft w:val="0"/>
      <w:marRight w:val="0"/>
      <w:marTop w:val="0"/>
      <w:marBottom w:val="0"/>
      <w:divBdr>
        <w:top w:val="none" w:sz="0" w:space="0" w:color="auto"/>
        <w:left w:val="none" w:sz="0" w:space="0" w:color="auto"/>
        <w:bottom w:val="none" w:sz="0" w:space="0" w:color="auto"/>
        <w:right w:val="none" w:sz="0" w:space="0" w:color="auto"/>
      </w:divBdr>
    </w:div>
    <w:div w:id="1797672651">
      <w:marLeft w:val="0"/>
      <w:marRight w:val="0"/>
      <w:marTop w:val="0"/>
      <w:marBottom w:val="0"/>
      <w:divBdr>
        <w:top w:val="none" w:sz="0" w:space="0" w:color="auto"/>
        <w:left w:val="none" w:sz="0" w:space="0" w:color="auto"/>
        <w:bottom w:val="none" w:sz="0" w:space="0" w:color="auto"/>
        <w:right w:val="none" w:sz="0" w:space="0" w:color="auto"/>
      </w:divBdr>
    </w:div>
    <w:div w:id="1797672652">
      <w:marLeft w:val="0"/>
      <w:marRight w:val="0"/>
      <w:marTop w:val="0"/>
      <w:marBottom w:val="0"/>
      <w:divBdr>
        <w:top w:val="none" w:sz="0" w:space="0" w:color="auto"/>
        <w:left w:val="none" w:sz="0" w:space="0" w:color="auto"/>
        <w:bottom w:val="none" w:sz="0" w:space="0" w:color="auto"/>
        <w:right w:val="none" w:sz="0" w:space="0" w:color="auto"/>
      </w:divBdr>
    </w:div>
    <w:div w:id="1797672653">
      <w:marLeft w:val="0"/>
      <w:marRight w:val="0"/>
      <w:marTop w:val="0"/>
      <w:marBottom w:val="0"/>
      <w:divBdr>
        <w:top w:val="none" w:sz="0" w:space="0" w:color="auto"/>
        <w:left w:val="none" w:sz="0" w:space="0" w:color="auto"/>
        <w:bottom w:val="none" w:sz="0" w:space="0" w:color="auto"/>
        <w:right w:val="none" w:sz="0" w:space="0" w:color="auto"/>
      </w:divBdr>
    </w:div>
    <w:div w:id="1797672654">
      <w:marLeft w:val="0"/>
      <w:marRight w:val="0"/>
      <w:marTop w:val="0"/>
      <w:marBottom w:val="0"/>
      <w:divBdr>
        <w:top w:val="none" w:sz="0" w:space="0" w:color="auto"/>
        <w:left w:val="none" w:sz="0" w:space="0" w:color="auto"/>
        <w:bottom w:val="none" w:sz="0" w:space="0" w:color="auto"/>
        <w:right w:val="none" w:sz="0" w:space="0" w:color="auto"/>
      </w:divBdr>
    </w:div>
    <w:div w:id="1797672655">
      <w:marLeft w:val="0"/>
      <w:marRight w:val="0"/>
      <w:marTop w:val="0"/>
      <w:marBottom w:val="0"/>
      <w:divBdr>
        <w:top w:val="none" w:sz="0" w:space="0" w:color="auto"/>
        <w:left w:val="none" w:sz="0" w:space="0" w:color="auto"/>
        <w:bottom w:val="none" w:sz="0" w:space="0" w:color="auto"/>
        <w:right w:val="none" w:sz="0" w:space="0" w:color="auto"/>
      </w:divBdr>
    </w:div>
    <w:div w:id="1797672656">
      <w:marLeft w:val="0"/>
      <w:marRight w:val="0"/>
      <w:marTop w:val="0"/>
      <w:marBottom w:val="0"/>
      <w:divBdr>
        <w:top w:val="none" w:sz="0" w:space="0" w:color="auto"/>
        <w:left w:val="none" w:sz="0" w:space="0" w:color="auto"/>
        <w:bottom w:val="none" w:sz="0" w:space="0" w:color="auto"/>
        <w:right w:val="none" w:sz="0" w:space="0" w:color="auto"/>
      </w:divBdr>
    </w:div>
    <w:div w:id="1797672657">
      <w:marLeft w:val="0"/>
      <w:marRight w:val="0"/>
      <w:marTop w:val="0"/>
      <w:marBottom w:val="0"/>
      <w:divBdr>
        <w:top w:val="none" w:sz="0" w:space="0" w:color="auto"/>
        <w:left w:val="none" w:sz="0" w:space="0" w:color="auto"/>
        <w:bottom w:val="none" w:sz="0" w:space="0" w:color="auto"/>
        <w:right w:val="none" w:sz="0" w:space="0" w:color="auto"/>
      </w:divBdr>
    </w:div>
    <w:div w:id="1797672658">
      <w:marLeft w:val="0"/>
      <w:marRight w:val="0"/>
      <w:marTop w:val="0"/>
      <w:marBottom w:val="0"/>
      <w:divBdr>
        <w:top w:val="none" w:sz="0" w:space="0" w:color="auto"/>
        <w:left w:val="none" w:sz="0" w:space="0" w:color="auto"/>
        <w:bottom w:val="none" w:sz="0" w:space="0" w:color="auto"/>
        <w:right w:val="none" w:sz="0" w:space="0" w:color="auto"/>
      </w:divBdr>
    </w:div>
    <w:div w:id="1797672659">
      <w:marLeft w:val="0"/>
      <w:marRight w:val="0"/>
      <w:marTop w:val="0"/>
      <w:marBottom w:val="0"/>
      <w:divBdr>
        <w:top w:val="none" w:sz="0" w:space="0" w:color="auto"/>
        <w:left w:val="none" w:sz="0" w:space="0" w:color="auto"/>
        <w:bottom w:val="none" w:sz="0" w:space="0" w:color="auto"/>
        <w:right w:val="none" w:sz="0" w:space="0" w:color="auto"/>
      </w:divBdr>
    </w:div>
    <w:div w:id="1797672660">
      <w:marLeft w:val="0"/>
      <w:marRight w:val="0"/>
      <w:marTop w:val="0"/>
      <w:marBottom w:val="0"/>
      <w:divBdr>
        <w:top w:val="none" w:sz="0" w:space="0" w:color="auto"/>
        <w:left w:val="none" w:sz="0" w:space="0" w:color="auto"/>
        <w:bottom w:val="none" w:sz="0" w:space="0" w:color="auto"/>
        <w:right w:val="none" w:sz="0" w:space="0" w:color="auto"/>
      </w:divBdr>
    </w:div>
    <w:div w:id="1797672661">
      <w:marLeft w:val="0"/>
      <w:marRight w:val="0"/>
      <w:marTop w:val="0"/>
      <w:marBottom w:val="0"/>
      <w:divBdr>
        <w:top w:val="none" w:sz="0" w:space="0" w:color="auto"/>
        <w:left w:val="none" w:sz="0" w:space="0" w:color="auto"/>
        <w:bottom w:val="none" w:sz="0" w:space="0" w:color="auto"/>
        <w:right w:val="none" w:sz="0" w:space="0" w:color="auto"/>
      </w:divBdr>
    </w:div>
    <w:div w:id="1797672662">
      <w:marLeft w:val="0"/>
      <w:marRight w:val="0"/>
      <w:marTop w:val="0"/>
      <w:marBottom w:val="0"/>
      <w:divBdr>
        <w:top w:val="none" w:sz="0" w:space="0" w:color="auto"/>
        <w:left w:val="none" w:sz="0" w:space="0" w:color="auto"/>
        <w:bottom w:val="none" w:sz="0" w:space="0" w:color="auto"/>
        <w:right w:val="none" w:sz="0" w:space="0" w:color="auto"/>
      </w:divBdr>
    </w:div>
    <w:div w:id="1797672663">
      <w:marLeft w:val="0"/>
      <w:marRight w:val="0"/>
      <w:marTop w:val="0"/>
      <w:marBottom w:val="0"/>
      <w:divBdr>
        <w:top w:val="none" w:sz="0" w:space="0" w:color="auto"/>
        <w:left w:val="none" w:sz="0" w:space="0" w:color="auto"/>
        <w:bottom w:val="none" w:sz="0" w:space="0" w:color="auto"/>
        <w:right w:val="none" w:sz="0" w:space="0" w:color="auto"/>
      </w:divBdr>
    </w:div>
    <w:div w:id="1797672664">
      <w:marLeft w:val="0"/>
      <w:marRight w:val="0"/>
      <w:marTop w:val="0"/>
      <w:marBottom w:val="0"/>
      <w:divBdr>
        <w:top w:val="none" w:sz="0" w:space="0" w:color="auto"/>
        <w:left w:val="none" w:sz="0" w:space="0" w:color="auto"/>
        <w:bottom w:val="none" w:sz="0" w:space="0" w:color="auto"/>
        <w:right w:val="none" w:sz="0" w:space="0" w:color="auto"/>
      </w:divBdr>
    </w:div>
    <w:div w:id="1797672665">
      <w:marLeft w:val="0"/>
      <w:marRight w:val="0"/>
      <w:marTop w:val="0"/>
      <w:marBottom w:val="0"/>
      <w:divBdr>
        <w:top w:val="none" w:sz="0" w:space="0" w:color="auto"/>
        <w:left w:val="none" w:sz="0" w:space="0" w:color="auto"/>
        <w:bottom w:val="none" w:sz="0" w:space="0" w:color="auto"/>
        <w:right w:val="none" w:sz="0" w:space="0" w:color="auto"/>
      </w:divBdr>
    </w:div>
    <w:div w:id="1797672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2462</Words>
  <Characters>13297</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infopep</cp:lastModifiedBy>
  <cp:revision>2</cp:revision>
  <cp:lastPrinted>2008-11-20T17:39:00Z</cp:lastPrinted>
  <dcterms:created xsi:type="dcterms:W3CDTF">2016-07-19T15:53:00Z</dcterms:created>
  <dcterms:modified xsi:type="dcterms:W3CDTF">2016-07-19T15:53:00Z</dcterms:modified>
</cp:coreProperties>
</file>