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74345F" w:rsidRPr="00A00596" w:rsidRDefault="0074345F"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PARA </w:t>
      </w:r>
      <w:r w:rsidR="00E7407F">
        <w:rPr>
          <w:rFonts w:ascii="Arial" w:hAnsi="Arial" w:cs="Arial"/>
          <w:b/>
          <w:sz w:val="20"/>
          <w:szCs w:val="20"/>
          <w:u w:val="single"/>
        </w:rPr>
        <w:t>AGROPECUÁRIA</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E7407F">
        <w:rPr>
          <w:rFonts w:ascii="Arial" w:hAnsi="Arial" w:cs="Arial"/>
          <w:b/>
          <w:sz w:val="20"/>
          <w:szCs w:val="20"/>
        </w:rPr>
        <w:t>14226</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568"/>
        <w:gridCol w:w="3549"/>
      </w:tblGrid>
      <w:tr w:rsidR="00E7407F" w:rsidTr="00E7407F">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E7407F" w:rsidRDefault="00E7407F">
            <w:pPr>
              <w:jc w:val="center"/>
              <w:rPr>
                <w:rFonts w:ascii="Arial" w:hAnsi="Arial" w:cs="Arial"/>
                <w:b/>
                <w:sz w:val="20"/>
                <w:szCs w:val="20"/>
              </w:rPr>
            </w:pPr>
            <w:r>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E7407F" w:rsidRDefault="00E7407F">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E7407F" w:rsidRDefault="00E7407F">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E7407F" w:rsidRDefault="00E7407F">
            <w:pPr>
              <w:jc w:val="center"/>
              <w:rPr>
                <w:rFonts w:ascii="Arial" w:hAnsi="Arial" w:cs="Arial"/>
                <w:b/>
                <w:sz w:val="20"/>
                <w:szCs w:val="20"/>
              </w:rPr>
            </w:pPr>
            <w:r>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E7407F" w:rsidRDefault="00E7407F">
            <w:pPr>
              <w:jc w:val="center"/>
              <w:rPr>
                <w:rFonts w:ascii="Arial" w:hAnsi="Arial" w:cs="Arial"/>
                <w:b/>
                <w:sz w:val="20"/>
                <w:szCs w:val="20"/>
              </w:rPr>
            </w:pPr>
            <w:r>
              <w:rPr>
                <w:rFonts w:ascii="Arial" w:hAnsi="Arial" w:cs="Arial"/>
                <w:b/>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E7407F" w:rsidRDefault="00E7407F">
            <w:pPr>
              <w:jc w:val="center"/>
              <w:rPr>
                <w:rFonts w:ascii="Arial" w:hAnsi="Arial" w:cs="Arial"/>
                <w:b/>
                <w:sz w:val="20"/>
                <w:szCs w:val="20"/>
              </w:rPr>
            </w:pPr>
            <w:r>
              <w:rPr>
                <w:rFonts w:ascii="Arial" w:hAnsi="Arial" w:cs="Arial"/>
                <w:b/>
                <w:sz w:val="20"/>
                <w:szCs w:val="20"/>
              </w:rPr>
              <w:t>ENQUADRAMENTO LEGAL</w:t>
            </w:r>
          </w:p>
        </w:tc>
      </w:tr>
      <w:tr w:rsidR="00E7407F" w:rsidTr="00E7407F">
        <w:trPr>
          <w:jc w:val="center"/>
        </w:trPr>
        <w:tc>
          <w:tcPr>
            <w:tcW w:w="5815" w:type="dxa"/>
            <w:tcBorders>
              <w:top w:val="single" w:sz="4" w:space="0" w:color="auto"/>
              <w:left w:val="single" w:sz="4" w:space="0" w:color="auto"/>
              <w:bottom w:val="single" w:sz="4" w:space="0" w:color="auto"/>
              <w:right w:val="single" w:sz="4" w:space="0" w:color="auto"/>
            </w:tcBorders>
            <w:hideMark/>
          </w:tcPr>
          <w:p w:rsidR="00E7407F" w:rsidRDefault="00E7407F">
            <w:pPr>
              <w:jc w:val="both"/>
              <w:rPr>
                <w:rFonts w:ascii="Arial" w:eastAsia="Times New Roman" w:hAnsi="Arial" w:cs="Arial"/>
                <w:sz w:val="20"/>
                <w:szCs w:val="20"/>
                <w:lang w:eastAsia="pt-BR"/>
              </w:rPr>
            </w:pPr>
            <w:r>
              <w:rPr>
                <w:rFonts w:ascii="Arial" w:eastAsia="Times New Roman" w:hAnsi="Arial" w:cs="Arial"/>
                <w:sz w:val="20"/>
                <w:szCs w:val="20"/>
                <w:lang w:eastAsia="pt-BR"/>
              </w:rPr>
              <w:t>Somente comercializa produtos registrados no Ministério da Agricultura, exceto os dispensados de registro como os grãos, sementes quando expostos a venda in natura. Não comercializa medicamentos de uso humano.</w:t>
            </w: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E7407F" w:rsidRDefault="00E7407F">
            <w:pPr>
              <w:jc w:val="both"/>
              <w:rPr>
                <w:rFonts w:ascii="Arial" w:hAnsi="Arial" w:cs="Arial"/>
                <w:sz w:val="20"/>
                <w:szCs w:val="20"/>
              </w:rPr>
            </w:pPr>
            <w:r>
              <w:rPr>
                <w:rFonts w:ascii="Arial" w:hAnsi="Arial" w:cs="Arial"/>
                <w:sz w:val="20"/>
                <w:szCs w:val="20"/>
              </w:rPr>
              <w:t>Artigo 13 do Decreto nº. 6.296/2007.</w:t>
            </w:r>
          </w:p>
        </w:tc>
      </w:tr>
      <w:tr w:rsidR="00E7407F" w:rsidTr="00E7407F">
        <w:trPr>
          <w:jc w:val="center"/>
        </w:trPr>
        <w:tc>
          <w:tcPr>
            <w:tcW w:w="5815" w:type="dxa"/>
            <w:tcBorders>
              <w:top w:val="single" w:sz="4" w:space="0" w:color="auto"/>
              <w:left w:val="single" w:sz="4" w:space="0" w:color="auto"/>
              <w:bottom w:val="single" w:sz="4" w:space="0" w:color="auto"/>
              <w:right w:val="single" w:sz="4" w:space="0" w:color="auto"/>
            </w:tcBorders>
            <w:hideMark/>
          </w:tcPr>
          <w:p w:rsidR="00E7407F" w:rsidRDefault="00E7407F">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E7407F" w:rsidRDefault="00E7407F">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E7407F" w:rsidRDefault="00E7407F">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E7407F" w:rsidRDefault="00E7407F">
            <w:pPr>
              <w:jc w:val="center"/>
              <w:rPr>
                <w:rFonts w:ascii="Arial" w:hAnsi="Arial" w:cs="Arial"/>
                <w:b/>
                <w:sz w:val="20"/>
                <w:szCs w:val="20"/>
              </w:rPr>
            </w:pPr>
            <w:r>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E7407F" w:rsidRDefault="00E7407F">
            <w:pPr>
              <w:jc w:val="center"/>
              <w:rPr>
                <w:rFonts w:ascii="Arial" w:hAnsi="Arial" w:cs="Arial"/>
                <w:b/>
                <w:sz w:val="20"/>
                <w:szCs w:val="20"/>
              </w:rPr>
            </w:pPr>
            <w:r>
              <w:rPr>
                <w:rFonts w:ascii="Arial" w:hAnsi="Arial" w:cs="Arial"/>
                <w:b/>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E7407F" w:rsidRDefault="00E7407F">
            <w:pPr>
              <w:jc w:val="center"/>
              <w:rPr>
                <w:rFonts w:ascii="Arial" w:hAnsi="Arial" w:cs="Arial"/>
                <w:b/>
                <w:sz w:val="20"/>
                <w:szCs w:val="20"/>
              </w:rPr>
            </w:pPr>
            <w:r>
              <w:rPr>
                <w:rFonts w:ascii="Arial" w:hAnsi="Arial" w:cs="Arial"/>
                <w:b/>
                <w:sz w:val="20"/>
                <w:szCs w:val="20"/>
              </w:rPr>
              <w:t>ENQUADRAMENTO LEGAL</w:t>
            </w:r>
          </w:p>
        </w:tc>
      </w:tr>
      <w:tr w:rsidR="00E7407F" w:rsidRPr="00E7407F" w:rsidTr="00E7407F">
        <w:trPr>
          <w:jc w:val="center"/>
        </w:trPr>
        <w:tc>
          <w:tcPr>
            <w:tcW w:w="5815" w:type="dxa"/>
            <w:tcBorders>
              <w:top w:val="single" w:sz="4" w:space="0" w:color="auto"/>
              <w:left w:val="single" w:sz="4" w:space="0" w:color="auto"/>
              <w:bottom w:val="single" w:sz="4" w:space="0" w:color="auto"/>
              <w:right w:val="single" w:sz="4" w:space="0" w:color="auto"/>
            </w:tcBorders>
            <w:hideMark/>
          </w:tcPr>
          <w:p w:rsidR="00E7407F" w:rsidRDefault="00E7407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Anotação de Responsabilidade Técnica junto ao Conselho Profissional. </w:t>
            </w: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E7407F" w:rsidRDefault="00E7407F">
            <w:pPr>
              <w:jc w:val="both"/>
              <w:rPr>
                <w:rFonts w:ascii="Arial" w:hAnsi="Arial" w:cs="Arial"/>
                <w:sz w:val="20"/>
                <w:szCs w:val="20"/>
              </w:rPr>
            </w:pPr>
            <w:r>
              <w:rPr>
                <w:rFonts w:ascii="Arial" w:hAnsi="Arial" w:cs="Arial"/>
                <w:sz w:val="20"/>
                <w:szCs w:val="20"/>
              </w:rPr>
              <w:t>Artigo 6º IV do Decreto Municipal nº.1.355/02; Artigo 2º “d” do Decreto Federal nº.64.704/69; Artigo 5º do Decreto Federal nº.5.517/68.</w:t>
            </w:r>
          </w:p>
        </w:tc>
      </w:tr>
      <w:tr w:rsidR="00E7407F" w:rsidRPr="00E7407F" w:rsidTr="00E7407F">
        <w:trPr>
          <w:jc w:val="center"/>
        </w:trPr>
        <w:tc>
          <w:tcPr>
            <w:tcW w:w="5815" w:type="dxa"/>
            <w:tcBorders>
              <w:top w:val="single" w:sz="4" w:space="0" w:color="auto"/>
              <w:left w:val="single" w:sz="4" w:space="0" w:color="auto"/>
              <w:bottom w:val="single" w:sz="4" w:space="0" w:color="auto"/>
              <w:right w:val="single" w:sz="4" w:space="0" w:color="auto"/>
            </w:tcBorders>
            <w:hideMark/>
          </w:tcPr>
          <w:p w:rsidR="00E7407F" w:rsidRDefault="00E7407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de realização de serviço de sanitização de ambientes, por empresa que possua Alvará Sanitário.</w:t>
            </w: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E7407F" w:rsidRDefault="00E7407F">
            <w:pPr>
              <w:jc w:val="both"/>
              <w:rPr>
                <w:rFonts w:ascii="Arial" w:hAnsi="Arial" w:cs="Arial"/>
                <w:sz w:val="20"/>
                <w:szCs w:val="20"/>
              </w:rPr>
            </w:pPr>
            <w:r>
              <w:rPr>
                <w:rFonts w:ascii="Arial" w:hAnsi="Arial" w:cs="Arial"/>
                <w:sz w:val="20"/>
                <w:szCs w:val="20"/>
              </w:rPr>
              <w:t>Artigo 1º da Lei Complementar Municipal nº. 460/2013; Artigo 24-A da Lei Complementar Municipal nº. 239/06.</w:t>
            </w:r>
          </w:p>
        </w:tc>
      </w:tr>
      <w:tr w:rsidR="00E7407F" w:rsidRPr="00E7407F" w:rsidTr="00E7407F">
        <w:trPr>
          <w:jc w:val="center"/>
        </w:trPr>
        <w:tc>
          <w:tcPr>
            <w:tcW w:w="5815" w:type="dxa"/>
            <w:tcBorders>
              <w:top w:val="single" w:sz="4" w:space="0" w:color="auto"/>
              <w:left w:val="single" w:sz="4" w:space="0" w:color="auto"/>
              <w:bottom w:val="single" w:sz="4" w:space="0" w:color="auto"/>
              <w:right w:val="single" w:sz="4" w:space="0" w:color="auto"/>
            </w:tcBorders>
            <w:hideMark/>
          </w:tcPr>
          <w:p w:rsidR="00E7407F" w:rsidRDefault="00E7407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da destinação final das embalagens dos agrotóxicos.</w:t>
            </w: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E7407F" w:rsidRDefault="00E7407F">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E7407F" w:rsidRDefault="00E7407F">
            <w:pPr>
              <w:jc w:val="both"/>
              <w:rPr>
                <w:rFonts w:ascii="Arial" w:hAnsi="Arial" w:cs="Arial"/>
                <w:sz w:val="20"/>
                <w:szCs w:val="20"/>
                <w:vertAlign w:val="subscript"/>
              </w:rPr>
            </w:pPr>
            <w:r>
              <w:rPr>
                <w:rFonts w:ascii="Arial" w:hAnsi="Arial" w:cs="Arial"/>
                <w:sz w:val="20"/>
                <w:szCs w:val="20"/>
              </w:rPr>
              <w:t xml:space="preserve">Artigo 1º da Lei nº. 9.974/2000; Artigo 6º §2º da Lei nº.7.802/1989. </w:t>
            </w:r>
          </w:p>
        </w:tc>
      </w:tr>
    </w:tbl>
    <w:p w:rsidR="00E7407F" w:rsidRDefault="00E7407F">
      <w:pPr>
        <w:rPr>
          <w:rFonts w:ascii="Arial" w:hAnsi="Arial" w:cs="Arial"/>
          <w:b/>
          <w:sz w:val="20"/>
          <w:szCs w:val="20"/>
        </w:rPr>
      </w:pPr>
    </w:p>
    <w:p w:rsidR="00E7407F" w:rsidRDefault="00E7407F">
      <w:pPr>
        <w:rPr>
          <w:rFonts w:ascii="Arial" w:hAnsi="Arial" w:cs="Arial"/>
          <w:b/>
          <w:sz w:val="20"/>
          <w:szCs w:val="20"/>
        </w:rPr>
      </w:pPr>
      <w:r>
        <w:rPr>
          <w:rFonts w:ascii="Arial" w:hAnsi="Arial" w:cs="Arial"/>
          <w:b/>
          <w:sz w:val="20"/>
          <w:szCs w:val="20"/>
        </w:rPr>
        <w:br w:type="page"/>
      </w:r>
    </w:p>
    <w:p w:rsidR="0074345F" w:rsidRPr="00245A38" w:rsidRDefault="0074345F">
      <w:pPr>
        <w:rPr>
          <w:rFonts w:ascii="Arial" w:hAnsi="Arial" w:cs="Arial"/>
          <w:b/>
          <w:sz w:val="20"/>
          <w:szCs w:val="20"/>
        </w:rPr>
      </w:pPr>
      <w:bookmarkStart w:id="0" w:name="_GoBack"/>
      <w:bookmarkEnd w:id="0"/>
      <w:r w:rsidRPr="00245A38">
        <w:rPr>
          <w:rFonts w:ascii="Arial" w:hAnsi="Arial" w:cs="Arial"/>
          <w:b/>
          <w:sz w:val="20"/>
          <w:szCs w:val="20"/>
        </w:rPr>
        <w:lastRenderedPageBreak/>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74345F" w:rsidRPr="00B76941" w:rsidRDefault="0074345F" w:rsidP="009011F4">
      <w:pPr>
        <w:jc w:val="center"/>
        <w:rPr>
          <w:rFonts w:ascii="Arial" w:hAnsi="Arial" w:cs="Arial"/>
          <w:b/>
          <w:sz w:val="20"/>
          <w:szCs w:val="20"/>
        </w:rPr>
      </w:pPr>
    </w:p>
    <w:p w:rsidR="0074345F" w:rsidRDefault="0074345F" w:rsidP="00D87BD1">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FD7E65" w:rsidRDefault="00FD7E65">
      <w:pPr>
        <w:rPr>
          <w:rFonts w:ascii="Arial" w:hAnsi="Arial" w:cs="Arial"/>
          <w:sz w:val="20"/>
          <w:szCs w:val="20"/>
        </w:rPr>
      </w:pPr>
    </w:p>
    <w:p w:rsidR="0074345F" w:rsidRPr="00245A38" w:rsidRDefault="00FD7E65">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lastRenderedPageBreak/>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C6" w:rsidRDefault="00281DC6">
      <w:r>
        <w:separator/>
      </w:r>
    </w:p>
  </w:endnote>
  <w:endnote w:type="continuationSeparator" w:id="0">
    <w:p w:rsidR="00281DC6" w:rsidRDefault="0028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C6" w:rsidRDefault="00281DC6">
      <w:r>
        <w:separator/>
      </w:r>
    </w:p>
  </w:footnote>
  <w:footnote w:type="continuationSeparator" w:id="0">
    <w:p w:rsidR="00281DC6" w:rsidRDefault="00281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1DC6"/>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2015-06-23T20:46:00Z</dcterms:created>
  <dcterms:modified xsi:type="dcterms:W3CDTF">2015-06-23T20:46:00Z</dcterms:modified>
</cp:coreProperties>
</file>